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33" w:rsidRPr="00385133" w:rsidRDefault="00385133" w:rsidP="00385133">
      <w:pPr>
        <w:shd w:val="clear" w:color="auto" w:fill="F5FBFF"/>
        <w:spacing w:before="195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Условия зачисления в МБДОУ ДС №52</w:t>
      </w:r>
    </w:p>
    <w:p w:rsidR="00385133" w:rsidRPr="00385133" w:rsidRDefault="00385133" w:rsidP="00385133">
      <w:pPr>
        <w:shd w:val="clear" w:color="auto" w:fill="F5FBFF"/>
        <w:spacing w:before="19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детей в учреждение осуществляется строго в соответствии с очередностью граждан, зарегистрированных в специальном журнале учета детей, нуждающихся в получении путевки учреждения на основании: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 родителя (законного представителя) о приеме ребенка в учреждение.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Документа, удостоверяющего личность одного из родителей (законных представителей).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рождении ребенка.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Медицинского заключения о состоянии здоровья ребенка.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Документа, подтверждающего льготу (для льготной категории граждан).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Путевки регистрируются куратором учреждения на основании письменного заявления заведующего учреждением при наличии копий документов.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Судей Российской Федерации.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Прокуроров и следователей прокуратуры Российской Федерации.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Граждан, подвергшихся воздействию радиации вследствие катастрофы на Чернобыльской атомной электростанции.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Сотрудников  уголовно-исполнительной системы,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Сотрудников федеральной противопожарной службы, Государственной противопожарной службы,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Сотрудников органов по контролю за оборотом наркотических средств и психотропных веществ и таможенных органах Российской Федерации ( ФЗ от 30 декабря 2012 г. </w:t>
      </w:r>
      <w:hyperlink r:id="rId6" w:tgtFrame="_blank" w:history="1">
        <w:r w:rsidRPr="00385133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N 283-ФЗ</w:t>
        </w:r>
        <w:proofErr w:type="gramStart"/>
        <w:r w:rsidRPr="00385133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"О</w:t>
        </w:r>
        <w:proofErr w:type="gramEnd"/>
        <w:r w:rsidRPr="00385133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 xml:space="preserve">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hyperlink r:id="rId7" w:tgtFrame="_blank" w:history="1">
        <w:r w:rsidRPr="00385133">
          <w:rPr>
            <w:rFonts w:ascii="Times New Roman" w:eastAsia="Times New Roman" w:hAnsi="Times New Roman" w:cs="Times New Roman"/>
            <w:b/>
            <w:bCs/>
            <w:color w:val="965621"/>
            <w:sz w:val="24"/>
            <w:szCs w:val="24"/>
            <w:lang w:eastAsia="ru-RU"/>
          </w:rPr>
          <w:t>)</w:t>
        </w:r>
      </w:hyperlink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детям-инвалидам;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детям-сиротам и оставшимся без попечения родителей;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из числа коренных малочисленных народов Севера;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из многодетных семей (имеющих трех и более несовершеннолетних детей)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один из родителей которых является сотрудником данного учреждения на период его работы без выбытия ребенка из списка очередников;</w:t>
      </w:r>
    </w:p>
    <w:p w:rsidR="00385133" w:rsidRPr="00385133" w:rsidRDefault="00385133" w:rsidP="0038513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E191B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сотрудников милиции</w:t>
      </w:r>
    </w:p>
    <w:p w:rsidR="00385133" w:rsidRPr="00385133" w:rsidRDefault="00385133" w:rsidP="00385133">
      <w:pPr>
        <w:shd w:val="clear" w:color="auto" w:fill="F5FB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hyperlink r:id="rId8" w:history="1">
        <w:r w:rsidRPr="00385133">
          <w:rPr>
            <w:rFonts w:ascii="Times New Roman" w:eastAsia="Times New Roman" w:hAnsi="Times New Roman" w:cs="Times New Roman"/>
            <w:b/>
            <w:bCs/>
            <w:i/>
            <w:iCs/>
            <w:color w:val="5598A5"/>
            <w:sz w:val="24"/>
            <w:szCs w:val="24"/>
            <w:lang w:eastAsia="ru-RU"/>
          </w:rPr>
          <w:t>http://www.edu-nv.ru/doshkolnye-organizatsii/75-postuplenie-v-detskij-sad/306-postuplenie-v-detskij-sad</w:t>
        </w:r>
      </w:hyperlink>
    </w:p>
    <w:p w:rsidR="00385133" w:rsidRPr="00385133" w:rsidRDefault="00385133" w:rsidP="00385133">
      <w:pPr>
        <w:shd w:val="clear" w:color="auto" w:fill="F5FBFF"/>
        <w:spacing w:before="30" w:after="3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85133" w:rsidRPr="00385133" w:rsidRDefault="00385133" w:rsidP="00385133">
      <w:pPr>
        <w:shd w:val="clear" w:color="auto" w:fill="F5FB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25EC4" w:rsidRPr="00385133" w:rsidRDefault="00225EC4">
      <w:pPr>
        <w:rPr>
          <w:rFonts w:ascii="Times New Roman" w:hAnsi="Times New Roman" w:cs="Times New Roman"/>
          <w:sz w:val="24"/>
          <w:szCs w:val="24"/>
        </w:rPr>
      </w:pPr>
    </w:p>
    <w:sectPr w:rsidR="00225EC4" w:rsidRPr="0038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AF5"/>
    <w:multiLevelType w:val="multilevel"/>
    <w:tmpl w:val="838A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A5"/>
    <w:rsid w:val="00225EC4"/>
    <w:rsid w:val="00385133"/>
    <w:rsid w:val="006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133"/>
    <w:rPr>
      <w:color w:val="0000FF"/>
      <w:u w:val="single"/>
    </w:rPr>
  </w:style>
  <w:style w:type="character" w:styleId="a5">
    <w:name w:val="Strong"/>
    <w:basedOn w:val="a0"/>
    <w:uiPriority w:val="22"/>
    <w:qFormat/>
    <w:rsid w:val="00385133"/>
    <w:rPr>
      <w:b/>
      <w:bCs/>
    </w:rPr>
  </w:style>
  <w:style w:type="character" w:styleId="a6">
    <w:name w:val="Emphasis"/>
    <w:basedOn w:val="a0"/>
    <w:uiPriority w:val="20"/>
    <w:qFormat/>
    <w:rsid w:val="00385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133"/>
    <w:rPr>
      <w:color w:val="0000FF"/>
      <w:u w:val="single"/>
    </w:rPr>
  </w:style>
  <w:style w:type="character" w:styleId="a5">
    <w:name w:val="Strong"/>
    <w:basedOn w:val="a0"/>
    <w:uiPriority w:val="22"/>
    <w:qFormat/>
    <w:rsid w:val="00385133"/>
    <w:rPr>
      <w:b/>
      <w:bCs/>
    </w:rPr>
  </w:style>
  <w:style w:type="character" w:styleId="a6">
    <w:name w:val="Emphasis"/>
    <w:basedOn w:val="a0"/>
    <w:uiPriority w:val="20"/>
    <w:qFormat/>
    <w:rsid w:val="00385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nv.ru/doshkolnye-organizatsii/75-postuplenie-v-detskij-sad/306-postuplenie-v-detskij-s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doy-berezka.caduk.ru/DswMedia/federal-nyiyzakonposocial-nyimgarantiyamsotrudnikamispolnitel-noyvlast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y-berezka.caduk.ru/DswMedia/federal-nyiyzakonposocial-nyimgarantiyamsotrudnikamispolnitel-noyvlasti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2020-04-11T05:46:00Z</dcterms:created>
  <dcterms:modified xsi:type="dcterms:W3CDTF">2020-04-11T05:47:00Z</dcterms:modified>
</cp:coreProperties>
</file>