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AC8" w:rsidRDefault="00230AC8" w:rsidP="00230AC8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 16.02.2018 №202</w:t>
      </w:r>
    </w:p>
    <w:p w:rsidR="00230AC8" w:rsidRDefault="00230AC8" w:rsidP="00230AC8">
      <w:pPr>
        <w:spacing w:line="323" w:lineRule="exact"/>
        <w:rPr>
          <w:sz w:val="24"/>
          <w:szCs w:val="24"/>
        </w:rPr>
      </w:pPr>
    </w:p>
    <w:p w:rsidR="00230AC8" w:rsidRDefault="00230AC8" w:rsidP="0052033F">
      <w:pPr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 утверждении Положения о </w:t>
      </w:r>
      <w:proofErr w:type="spellStart"/>
      <w:r>
        <w:rPr>
          <w:rFonts w:eastAsia="Times New Roman"/>
          <w:sz w:val="24"/>
          <w:szCs w:val="24"/>
        </w:rPr>
        <w:t>предоставле</w:t>
      </w:r>
      <w:proofErr w:type="spellEnd"/>
    </w:p>
    <w:p w:rsidR="00230AC8" w:rsidRDefault="00230AC8" w:rsidP="00230AC8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нии компенсации части родительской платы</w:t>
      </w:r>
    </w:p>
    <w:p w:rsidR="00230AC8" w:rsidRDefault="00230AC8" w:rsidP="00230AC8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присмотр и уход за детьми в организациях,</w:t>
      </w:r>
    </w:p>
    <w:p w:rsidR="00230AC8" w:rsidRDefault="00230AC8" w:rsidP="00230AC8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осуществляющих</w:t>
      </w:r>
      <w:proofErr w:type="gramEnd"/>
      <w:r>
        <w:rPr>
          <w:rFonts w:eastAsia="Times New Roman"/>
          <w:sz w:val="24"/>
          <w:szCs w:val="24"/>
        </w:rPr>
        <w:t xml:space="preserve"> образовательную  деятель-</w:t>
      </w:r>
    </w:p>
    <w:p w:rsidR="00230AC8" w:rsidRDefault="00230AC8" w:rsidP="00230AC8">
      <w:pPr>
        <w:tabs>
          <w:tab w:val="left" w:pos="1340"/>
        </w:tabs>
        <w:spacing w:line="237" w:lineRule="auto"/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ность</w:t>
      </w:r>
      <w:proofErr w:type="spellEnd"/>
      <w:r>
        <w:rPr>
          <w:rFonts w:eastAsia="Times New Roman"/>
          <w:sz w:val="24"/>
          <w:szCs w:val="24"/>
        </w:rPr>
        <w:t xml:space="preserve">  по</w:t>
      </w:r>
      <w:r>
        <w:rPr>
          <w:rFonts w:eastAsia="Times New Roman"/>
          <w:sz w:val="24"/>
          <w:szCs w:val="24"/>
        </w:rPr>
        <w:tab/>
        <w:t xml:space="preserve">реализации  образовательной  </w:t>
      </w:r>
      <w:proofErr w:type="gramStart"/>
      <w:r>
        <w:rPr>
          <w:rFonts w:eastAsia="Times New Roman"/>
          <w:sz w:val="24"/>
          <w:szCs w:val="24"/>
        </w:rPr>
        <w:t>про</w:t>
      </w:r>
      <w:proofErr w:type="gramEnd"/>
      <w:r>
        <w:rPr>
          <w:rFonts w:eastAsia="Times New Roman"/>
          <w:sz w:val="24"/>
          <w:szCs w:val="24"/>
        </w:rPr>
        <w:t>-</w:t>
      </w:r>
    </w:p>
    <w:p w:rsidR="00230AC8" w:rsidRDefault="00230AC8" w:rsidP="00230AC8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граммы дошкольного образования</w:t>
      </w:r>
    </w:p>
    <w:p w:rsidR="00230AC8" w:rsidRDefault="00230AC8" w:rsidP="00230AC8">
      <w:pPr>
        <w:spacing w:line="200" w:lineRule="exact"/>
        <w:rPr>
          <w:sz w:val="24"/>
          <w:szCs w:val="24"/>
        </w:rPr>
      </w:pPr>
    </w:p>
    <w:p w:rsidR="00230AC8" w:rsidRDefault="00230AC8" w:rsidP="00230AC8">
      <w:pPr>
        <w:spacing w:line="200" w:lineRule="exact"/>
        <w:rPr>
          <w:sz w:val="24"/>
          <w:szCs w:val="24"/>
        </w:rPr>
      </w:pPr>
    </w:p>
    <w:p w:rsidR="00230AC8" w:rsidRDefault="00230AC8" w:rsidP="00230AC8">
      <w:pPr>
        <w:spacing w:line="200" w:lineRule="exact"/>
        <w:rPr>
          <w:sz w:val="24"/>
          <w:szCs w:val="24"/>
        </w:rPr>
      </w:pPr>
    </w:p>
    <w:p w:rsidR="00230AC8" w:rsidRDefault="00230AC8" w:rsidP="00230AC8">
      <w:pPr>
        <w:spacing w:line="389" w:lineRule="exact"/>
        <w:rPr>
          <w:sz w:val="24"/>
          <w:szCs w:val="24"/>
        </w:rPr>
      </w:pPr>
    </w:p>
    <w:p w:rsidR="00230AC8" w:rsidRDefault="00230AC8" w:rsidP="00230AC8">
      <w:pPr>
        <w:numPr>
          <w:ilvl w:val="0"/>
          <w:numId w:val="1"/>
        </w:numPr>
        <w:tabs>
          <w:tab w:val="left" w:pos="1241"/>
        </w:tabs>
        <w:spacing w:line="241" w:lineRule="auto"/>
        <w:ind w:left="260" w:firstLine="708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соответствии</w:t>
      </w:r>
      <w:proofErr w:type="gramEnd"/>
      <w:r>
        <w:rPr>
          <w:rFonts w:eastAsia="Times New Roman"/>
          <w:sz w:val="27"/>
          <w:szCs w:val="27"/>
        </w:rPr>
        <w:t xml:space="preserve"> с Федеральным законом от 29.12.2012 №273-ФЗ "Об </w:t>
      </w:r>
      <w:proofErr w:type="spellStart"/>
      <w:r>
        <w:rPr>
          <w:rFonts w:eastAsia="Times New Roman"/>
          <w:sz w:val="27"/>
          <w:szCs w:val="27"/>
        </w:rPr>
        <w:t>об-разовании</w:t>
      </w:r>
      <w:proofErr w:type="spellEnd"/>
      <w:r>
        <w:rPr>
          <w:rFonts w:eastAsia="Times New Roman"/>
          <w:sz w:val="27"/>
          <w:szCs w:val="27"/>
        </w:rPr>
        <w:t xml:space="preserve"> в Российской Федерации", Законом Ханты-Мансийского </w:t>
      </w:r>
      <w:proofErr w:type="spellStart"/>
      <w:r>
        <w:rPr>
          <w:rFonts w:eastAsia="Times New Roman"/>
          <w:sz w:val="27"/>
          <w:szCs w:val="27"/>
        </w:rPr>
        <w:t>автономно-го</w:t>
      </w:r>
      <w:proofErr w:type="spellEnd"/>
      <w:r>
        <w:rPr>
          <w:rFonts w:eastAsia="Times New Roman"/>
          <w:sz w:val="27"/>
          <w:szCs w:val="27"/>
        </w:rPr>
        <w:t xml:space="preserve"> округа - </w:t>
      </w:r>
      <w:proofErr w:type="spellStart"/>
      <w:r>
        <w:rPr>
          <w:rFonts w:eastAsia="Times New Roman"/>
          <w:sz w:val="27"/>
          <w:szCs w:val="27"/>
        </w:rPr>
        <w:t>Югры</w:t>
      </w:r>
      <w:proofErr w:type="spellEnd"/>
      <w:r>
        <w:rPr>
          <w:rFonts w:eastAsia="Times New Roman"/>
          <w:sz w:val="27"/>
          <w:szCs w:val="27"/>
        </w:rPr>
        <w:t xml:space="preserve"> от 21.02.2007 №2-оз "О компенсации части родительской</w:t>
      </w:r>
    </w:p>
    <w:p w:rsidR="00230AC8" w:rsidRDefault="00230AC8" w:rsidP="00230AC8">
      <w:pPr>
        <w:spacing w:line="30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41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платы за присмотр и уход за детьми в организациях, осуществляющих </w:t>
      </w:r>
      <w:proofErr w:type="spellStart"/>
      <w:proofErr w:type="gramStart"/>
      <w:r>
        <w:rPr>
          <w:rFonts w:eastAsia="Times New Roman"/>
          <w:sz w:val="27"/>
          <w:szCs w:val="27"/>
        </w:rPr>
        <w:t>образо-вательную</w:t>
      </w:r>
      <w:proofErr w:type="spellEnd"/>
      <w:proofErr w:type="gramEnd"/>
      <w:r>
        <w:rPr>
          <w:rFonts w:eastAsia="Times New Roman"/>
          <w:sz w:val="27"/>
          <w:szCs w:val="27"/>
        </w:rPr>
        <w:t xml:space="preserve"> деятельность по реализации образовательной программы дошкольного образования", в целях предоставления компенсации родителям части</w:t>
      </w:r>
    </w:p>
    <w:p w:rsidR="00230AC8" w:rsidRDefault="00230AC8" w:rsidP="00230AC8">
      <w:pPr>
        <w:spacing w:line="29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41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родительской платы за присмотр и уход за детьми в организациях, </w:t>
      </w:r>
      <w:proofErr w:type="spellStart"/>
      <w:proofErr w:type="gramStart"/>
      <w:r>
        <w:rPr>
          <w:rFonts w:eastAsia="Times New Roman"/>
          <w:sz w:val="27"/>
          <w:szCs w:val="27"/>
        </w:rPr>
        <w:t>осуществ-ляющих</w:t>
      </w:r>
      <w:proofErr w:type="spellEnd"/>
      <w:proofErr w:type="gramEnd"/>
      <w:r>
        <w:rPr>
          <w:rFonts w:eastAsia="Times New Roman"/>
          <w:sz w:val="27"/>
          <w:szCs w:val="27"/>
        </w:rPr>
        <w:t xml:space="preserve"> образовательную деятельность по реализации образовательной программы дошкольного образования:</w:t>
      </w:r>
    </w:p>
    <w:p w:rsidR="00230AC8" w:rsidRDefault="00230AC8" w:rsidP="00230AC8">
      <w:pPr>
        <w:spacing w:line="347" w:lineRule="exact"/>
        <w:rPr>
          <w:sz w:val="24"/>
          <w:szCs w:val="24"/>
        </w:rPr>
      </w:pPr>
    </w:p>
    <w:p w:rsidR="00230AC8" w:rsidRDefault="00230AC8" w:rsidP="00230AC8">
      <w:pPr>
        <w:numPr>
          <w:ilvl w:val="0"/>
          <w:numId w:val="2"/>
        </w:numPr>
        <w:tabs>
          <w:tab w:val="left" w:pos="1269"/>
        </w:tabs>
        <w:spacing w:line="238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Утвердить Положение о предоставлении компенсации части </w:t>
      </w:r>
      <w:proofErr w:type="spellStart"/>
      <w:proofErr w:type="gramStart"/>
      <w:r>
        <w:rPr>
          <w:rFonts w:eastAsia="Times New Roman"/>
          <w:sz w:val="27"/>
          <w:szCs w:val="27"/>
        </w:rPr>
        <w:t>родитель-ской</w:t>
      </w:r>
      <w:proofErr w:type="spellEnd"/>
      <w:proofErr w:type="gramEnd"/>
      <w:r>
        <w:rPr>
          <w:rFonts w:eastAsia="Times New Roman"/>
          <w:sz w:val="27"/>
          <w:szCs w:val="27"/>
        </w:rPr>
        <w:t xml:space="preserve"> платы за присмотр и уход за детьми в организациях, осуществляющих</w:t>
      </w:r>
    </w:p>
    <w:p w:rsidR="00230AC8" w:rsidRDefault="00230AC8" w:rsidP="00230AC8">
      <w:pPr>
        <w:spacing w:line="33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38" w:lineRule="auto"/>
        <w:ind w:left="260" w:right="4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образовательную деятельность по реализации образовательной программы дошкольного образования, согласно приложению.</w:t>
      </w:r>
    </w:p>
    <w:p w:rsidR="00230AC8" w:rsidRDefault="00230AC8" w:rsidP="00230AC8">
      <w:pPr>
        <w:spacing w:line="350" w:lineRule="exact"/>
        <w:rPr>
          <w:sz w:val="24"/>
          <w:szCs w:val="24"/>
        </w:rPr>
      </w:pPr>
    </w:p>
    <w:p w:rsidR="00230AC8" w:rsidRDefault="00230AC8" w:rsidP="00230AC8">
      <w:pPr>
        <w:spacing w:line="238" w:lineRule="auto"/>
        <w:ind w:left="260" w:firstLine="70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2. Управлению по взаимодействию со средствами массовой информации администрации города обеспечить официальное опубликование постановления.</w:t>
      </w:r>
    </w:p>
    <w:p w:rsidR="00230AC8" w:rsidRDefault="00230AC8" w:rsidP="00230AC8">
      <w:pPr>
        <w:spacing w:line="340" w:lineRule="exact"/>
        <w:rPr>
          <w:sz w:val="24"/>
          <w:szCs w:val="24"/>
        </w:rPr>
      </w:pPr>
    </w:p>
    <w:p w:rsidR="00230AC8" w:rsidRDefault="00230AC8" w:rsidP="00230AC8">
      <w:pPr>
        <w:ind w:left="9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3. Постановление вступает в силу после его официального </w:t>
      </w:r>
      <w:proofErr w:type="spellStart"/>
      <w:r>
        <w:rPr>
          <w:rFonts w:eastAsia="Times New Roman"/>
          <w:sz w:val="27"/>
          <w:szCs w:val="27"/>
        </w:rPr>
        <w:t>опубликова</w:t>
      </w:r>
      <w:proofErr w:type="spellEnd"/>
      <w:r>
        <w:rPr>
          <w:rFonts w:eastAsia="Times New Roman"/>
          <w:sz w:val="27"/>
          <w:szCs w:val="27"/>
        </w:rPr>
        <w:t>-</w:t>
      </w:r>
    </w:p>
    <w:p w:rsidR="00230AC8" w:rsidRDefault="00230AC8" w:rsidP="00230AC8">
      <w:pPr>
        <w:spacing w:line="6" w:lineRule="exact"/>
        <w:rPr>
          <w:sz w:val="24"/>
          <w:szCs w:val="24"/>
        </w:rPr>
      </w:pPr>
    </w:p>
    <w:p w:rsidR="00230AC8" w:rsidRDefault="00230AC8" w:rsidP="00230AC8">
      <w:pPr>
        <w:ind w:left="260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ния</w:t>
      </w:r>
      <w:proofErr w:type="spellEnd"/>
      <w:r>
        <w:rPr>
          <w:rFonts w:eastAsia="Times New Roman"/>
          <w:sz w:val="27"/>
          <w:szCs w:val="27"/>
        </w:rPr>
        <w:t>.</w:t>
      </w:r>
    </w:p>
    <w:p w:rsidR="00230AC8" w:rsidRDefault="00230AC8" w:rsidP="00230AC8">
      <w:pPr>
        <w:spacing w:line="348" w:lineRule="exact"/>
        <w:rPr>
          <w:sz w:val="24"/>
          <w:szCs w:val="24"/>
        </w:rPr>
      </w:pPr>
    </w:p>
    <w:p w:rsidR="00230AC8" w:rsidRDefault="00230AC8" w:rsidP="00230AC8">
      <w:pPr>
        <w:spacing w:line="246" w:lineRule="auto"/>
        <w:ind w:left="260" w:firstLine="707"/>
        <w:jc w:val="both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4. </w:t>
      </w:r>
      <w:proofErr w:type="gramStart"/>
      <w:r>
        <w:rPr>
          <w:rFonts w:eastAsia="Times New Roman"/>
          <w:sz w:val="27"/>
          <w:szCs w:val="27"/>
        </w:rPr>
        <w:t>Контроль за</w:t>
      </w:r>
      <w:proofErr w:type="gramEnd"/>
      <w:r>
        <w:rPr>
          <w:rFonts w:eastAsia="Times New Roman"/>
          <w:sz w:val="27"/>
          <w:szCs w:val="27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>
        <w:rPr>
          <w:rFonts w:eastAsia="Times New Roman"/>
          <w:sz w:val="27"/>
          <w:szCs w:val="27"/>
        </w:rPr>
        <w:t>Волчанину</w:t>
      </w:r>
      <w:proofErr w:type="spellEnd"/>
      <w:r>
        <w:rPr>
          <w:rFonts w:eastAsia="Times New Roman"/>
          <w:sz w:val="27"/>
          <w:szCs w:val="27"/>
        </w:rPr>
        <w:t>, директора департамента образования администрации города Э.В. Игошина.</w:t>
      </w:r>
    </w:p>
    <w:p w:rsidR="00230AC8" w:rsidRDefault="00230AC8" w:rsidP="00230AC8">
      <w:pPr>
        <w:spacing w:line="200" w:lineRule="exact"/>
        <w:rPr>
          <w:sz w:val="24"/>
          <w:szCs w:val="24"/>
        </w:rPr>
      </w:pPr>
    </w:p>
    <w:p w:rsidR="00230AC8" w:rsidRDefault="00230AC8" w:rsidP="00230AC8">
      <w:pPr>
        <w:spacing w:line="200" w:lineRule="exact"/>
        <w:rPr>
          <w:sz w:val="24"/>
          <w:szCs w:val="24"/>
        </w:rPr>
      </w:pPr>
    </w:p>
    <w:p w:rsidR="00230AC8" w:rsidRDefault="00230AC8" w:rsidP="00230AC8">
      <w:pPr>
        <w:spacing w:line="200" w:lineRule="exact"/>
        <w:rPr>
          <w:sz w:val="24"/>
          <w:szCs w:val="24"/>
        </w:rPr>
      </w:pPr>
    </w:p>
    <w:p w:rsidR="00230AC8" w:rsidRDefault="00230AC8" w:rsidP="00230AC8">
      <w:pPr>
        <w:spacing w:line="367" w:lineRule="exact"/>
        <w:rPr>
          <w:sz w:val="24"/>
          <w:szCs w:val="24"/>
        </w:rPr>
      </w:pPr>
    </w:p>
    <w:p w:rsidR="00230AC8" w:rsidRDefault="00230AC8" w:rsidP="00230AC8">
      <w:pPr>
        <w:tabs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Глава города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В.В. Тихонов</w:t>
      </w:r>
    </w:p>
    <w:p w:rsidR="00230AC8" w:rsidRDefault="00230AC8" w:rsidP="00230AC8">
      <w:pPr>
        <w:sectPr w:rsidR="00230AC8">
          <w:pgSz w:w="11900" w:h="16834"/>
          <w:pgMar w:top="1130" w:right="569" w:bottom="1440" w:left="1440" w:header="0" w:footer="0" w:gutter="0"/>
          <w:cols w:space="720" w:equalWidth="0">
            <w:col w:w="9900"/>
          </w:cols>
        </w:sectPr>
      </w:pPr>
    </w:p>
    <w:p w:rsidR="00230AC8" w:rsidRDefault="00230AC8" w:rsidP="00230AC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</w:t>
      </w:r>
    </w:p>
    <w:p w:rsidR="00230AC8" w:rsidRDefault="00230AC8" w:rsidP="00230AC8">
      <w:pPr>
        <w:spacing w:line="156" w:lineRule="exact"/>
        <w:rPr>
          <w:sz w:val="20"/>
          <w:szCs w:val="20"/>
        </w:rPr>
      </w:pPr>
    </w:p>
    <w:p w:rsidR="00230AC8" w:rsidRDefault="00230AC8" w:rsidP="00230AC8">
      <w:pPr>
        <w:ind w:left="6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Приложение к постановлению</w:t>
      </w:r>
    </w:p>
    <w:p w:rsidR="00230AC8" w:rsidRDefault="00230AC8" w:rsidP="00230AC8">
      <w:pPr>
        <w:spacing w:line="7" w:lineRule="exact"/>
        <w:rPr>
          <w:sz w:val="20"/>
          <w:szCs w:val="20"/>
        </w:rPr>
      </w:pPr>
    </w:p>
    <w:p w:rsidR="00230AC8" w:rsidRDefault="00230AC8" w:rsidP="00230AC8">
      <w:pPr>
        <w:ind w:left="6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администрации города</w:t>
      </w:r>
    </w:p>
    <w:p w:rsidR="00230AC8" w:rsidRDefault="00230AC8" w:rsidP="00230AC8">
      <w:pPr>
        <w:spacing w:line="6" w:lineRule="exact"/>
        <w:rPr>
          <w:sz w:val="20"/>
          <w:szCs w:val="20"/>
        </w:rPr>
      </w:pPr>
    </w:p>
    <w:p w:rsidR="00230AC8" w:rsidRDefault="00230AC8" w:rsidP="00230AC8">
      <w:pPr>
        <w:ind w:left="62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от 16.02.2018 №202</w:t>
      </w:r>
    </w:p>
    <w:p w:rsidR="00230AC8" w:rsidRDefault="00230AC8" w:rsidP="00230AC8">
      <w:pPr>
        <w:spacing w:line="200" w:lineRule="exact"/>
        <w:rPr>
          <w:sz w:val="20"/>
          <w:szCs w:val="20"/>
        </w:rPr>
      </w:pPr>
    </w:p>
    <w:p w:rsidR="00230AC8" w:rsidRDefault="00230AC8" w:rsidP="00230AC8">
      <w:pPr>
        <w:spacing w:line="200" w:lineRule="exact"/>
        <w:rPr>
          <w:sz w:val="20"/>
          <w:szCs w:val="20"/>
        </w:rPr>
      </w:pPr>
    </w:p>
    <w:p w:rsidR="00230AC8" w:rsidRDefault="00230AC8" w:rsidP="00230AC8">
      <w:pPr>
        <w:spacing w:line="270" w:lineRule="exact"/>
        <w:rPr>
          <w:sz w:val="20"/>
          <w:szCs w:val="20"/>
        </w:rPr>
      </w:pPr>
    </w:p>
    <w:p w:rsidR="00230AC8" w:rsidRDefault="00230AC8" w:rsidP="00230AC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Положение</w:t>
      </w:r>
    </w:p>
    <w:p w:rsidR="00230AC8" w:rsidRDefault="00230AC8" w:rsidP="00230AC8">
      <w:pPr>
        <w:spacing w:line="17" w:lineRule="exact"/>
        <w:rPr>
          <w:sz w:val="20"/>
          <w:szCs w:val="20"/>
        </w:rPr>
      </w:pPr>
    </w:p>
    <w:p w:rsidR="00230AC8" w:rsidRDefault="00230AC8" w:rsidP="00230AC8">
      <w:pPr>
        <w:numPr>
          <w:ilvl w:val="0"/>
          <w:numId w:val="3"/>
        </w:numPr>
        <w:tabs>
          <w:tab w:val="left" w:pos="1545"/>
        </w:tabs>
        <w:spacing w:line="238" w:lineRule="auto"/>
        <w:ind w:left="2180" w:right="1100" w:hanging="852"/>
        <w:rPr>
          <w:rFonts w:eastAsia="Times New Roman"/>
          <w:b/>
          <w:bCs/>
          <w:sz w:val="27"/>
          <w:szCs w:val="27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предоставлении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компенсации части родительской платы за присмотр и уход за детьми в организациях,</w:t>
      </w:r>
    </w:p>
    <w:p w:rsidR="00230AC8" w:rsidRDefault="00230AC8" w:rsidP="00230AC8">
      <w:pPr>
        <w:spacing w:line="22" w:lineRule="exact"/>
        <w:rPr>
          <w:sz w:val="20"/>
          <w:szCs w:val="20"/>
        </w:rPr>
      </w:pPr>
    </w:p>
    <w:p w:rsidR="00230AC8" w:rsidRDefault="00230AC8" w:rsidP="00230AC8">
      <w:pPr>
        <w:ind w:right="-23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осуществляющих</w:t>
      </w:r>
      <w:proofErr w:type="gramEnd"/>
      <w:r>
        <w:rPr>
          <w:rFonts w:eastAsia="Times New Roman"/>
          <w:b/>
          <w:bCs/>
          <w:sz w:val="27"/>
          <w:szCs w:val="27"/>
        </w:rPr>
        <w:t xml:space="preserve"> образовательную деятельность</w:t>
      </w:r>
    </w:p>
    <w:p w:rsidR="00230AC8" w:rsidRDefault="00230AC8" w:rsidP="00230AC8">
      <w:pPr>
        <w:spacing w:line="6" w:lineRule="exact"/>
        <w:rPr>
          <w:sz w:val="20"/>
          <w:szCs w:val="20"/>
        </w:rPr>
      </w:pPr>
    </w:p>
    <w:p w:rsidR="00230AC8" w:rsidRDefault="00230AC8" w:rsidP="00230AC8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по реализации образовательной программы дошкольного образования</w:t>
      </w:r>
    </w:p>
    <w:p w:rsidR="00230AC8" w:rsidRDefault="00230AC8" w:rsidP="00230AC8">
      <w:pPr>
        <w:spacing w:line="338" w:lineRule="exact"/>
        <w:rPr>
          <w:sz w:val="20"/>
          <w:szCs w:val="20"/>
        </w:rPr>
      </w:pPr>
    </w:p>
    <w:p w:rsidR="00230AC8" w:rsidRDefault="00230AC8" w:rsidP="00230AC8">
      <w:pPr>
        <w:numPr>
          <w:ilvl w:val="1"/>
          <w:numId w:val="4"/>
        </w:numPr>
        <w:tabs>
          <w:tab w:val="left" w:pos="1380"/>
        </w:tabs>
        <w:ind w:left="1380" w:hanging="41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Настоящее  Положение  регулирует  правоотношения,  возникающие</w:t>
      </w:r>
    </w:p>
    <w:p w:rsidR="00230AC8" w:rsidRDefault="00230AC8" w:rsidP="00230AC8">
      <w:pPr>
        <w:spacing w:line="16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numPr>
          <w:ilvl w:val="0"/>
          <w:numId w:val="4"/>
        </w:numPr>
        <w:tabs>
          <w:tab w:val="left" w:pos="476"/>
        </w:tabs>
        <w:spacing w:line="238" w:lineRule="auto"/>
        <w:ind w:left="260" w:right="40" w:firstLine="1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связи с предоставлением родителям (законным представителям) компенсации части родительской платы за присмотр и уход за детьми в </w:t>
      </w:r>
      <w:proofErr w:type="gramStart"/>
      <w:r>
        <w:rPr>
          <w:rFonts w:eastAsia="Times New Roman"/>
          <w:sz w:val="27"/>
          <w:szCs w:val="27"/>
        </w:rPr>
        <w:t>муниципальных</w:t>
      </w:r>
      <w:proofErr w:type="gramEnd"/>
    </w:p>
    <w:p w:rsidR="00230AC8" w:rsidRDefault="00230AC8" w:rsidP="00230AC8">
      <w:pPr>
        <w:spacing w:line="32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46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образовательных </w:t>
      </w:r>
      <w:proofErr w:type="gramStart"/>
      <w:r>
        <w:rPr>
          <w:rFonts w:eastAsia="Times New Roman"/>
          <w:sz w:val="27"/>
          <w:szCs w:val="27"/>
        </w:rPr>
        <w:t>организациях</w:t>
      </w:r>
      <w:proofErr w:type="gramEnd"/>
      <w:r>
        <w:rPr>
          <w:rFonts w:eastAsia="Times New Roman"/>
          <w:sz w:val="27"/>
          <w:szCs w:val="27"/>
        </w:rPr>
        <w:t xml:space="preserve">, реализующих образовательные программы дошкольного образования, и частных организациях, осуществляющих </w:t>
      </w:r>
      <w:proofErr w:type="spellStart"/>
      <w:r>
        <w:rPr>
          <w:rFonts w:eastAsia="Times New Roman"/>
          <w:sz w:val="27"/>
          <w:szCs w:val="27"/>
        </w:rPr>
        <w:t>образо-вательную</w:t>
      </w:r>
      <w:proofErr w:type="spellEnd"/>
      <w:r>
        <w:rPr>
          <w:rFonts w:eastAsia="Times New Roman"/>
          <w:sz w:val="27"/>
          <w:szCs w:val="27"/>
        </w:rPr>
        <w:t xml:space="preserve"> деятельность по реализации образовательной программы </w:t>
      </w:r>
      <w:proofErr w:type="spellStart"/>
      <w:r>
        <w:rPr>
          <w:rFonts w:eastAsia="Times New Roman"/>
          <w:sz w:val="27"/>
          <w:szCs w:val="27"/>
        </w:rPr>
        <w:t>дошколь-ного</w:t>
      </w:r>
      <w:proofErr w:type="spellEnd"/>
      <w:r>
        <w:rPr>
          <w:rFonts w:eastAsia="Times New Roman"/>
          <w:sz w:val="27"/>
          <w:szCs w:val="27"/>
        </w:rPr>
        <w:t xml:space="preserve"> образования (далее - компенсация).</w:t>
      </w:r>
    </w:p>
    <w:p w:rsidR="00230AC8" w:rsidRDefault="00230AC8" w:rsidP="00230AC8">
      <w:pPr>
        <w:numPr>
          <w:ilvl w:val="1"/>
          <w:numId w:val="5"/>
        </w:numPr>
        <w:tabs>
          <w:tab w:val="left" w:pos="1300"/>
        </w:tabs>
        <w:ind w:left="1300" w:hanging="33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Муниципальные образовательные организации, реализующие </w:t>
      </w:r>
      <w:proofErr w:type="spellStart"/>
      <w:r>
        <w:rPr>
          <w:rFonts w:eastAsia="Times New Roman"/>
          <w:sz w:val="27"/>
          <w:szCs w:val="27"/>
        </w:rPr>
        <w:t>образо</w:t>
      </w:r>
      <w:proofErr w:type="spellEnd"/>
      <w:r>
        <w:rPr>
          <w:rFonts w:eastAsia="Times New Roman"/>
          <w:sz w:val="27"/>
          <w:szCs w:val="27"/>
        </w:rPr>
        <w:t>-</w:t>
      </w:r>
    </w:p>
    <w:p w:rsidR="00230AC8" w:rsidRDefault="00230AC8" w:rsidP="00230AC8">
      <w:pPr>
        <w:spacing w:line="31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41" w:lineRule="auto"/>
        <w:ind w:left="260" w:right="20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вательные</w:t>
      </w:r>
      <w:proofErr w:type="spellEnd"/>
      <w:r>
        <w:rPr>
          <w:rFonts w:eastAsia="Times New Roman"/>
          <w:sz w:val="27"/>
          <w:szCs w:val="27"/>
        </w:rPr>
        <w:t xml:space="preserve"> программы дошкольного образования, и частные организации, </w:t>
      </w:r>
      <w:proofErr w:type="spellStart"/>
      <w:proofErr w:type="gramStart"/>
      <w:r>
        <w:rPr>
          <w:rFonts w:eastAsia="Times New Roman"/>
          <w:sz w:val="27"/>
          <w:szCs w:val="27"/>
        </w:rPr>
        <w:t>осу-ществляющие</w:t>
      </w:r>
      <w:proofErr w:type="spellEnd"/>
      <w:proofErr w:type="gramEnd"/>
      <w:r>
        <w:rPr>
          <w:rFonts w:eastAsia="Times New Roman"/>
          <w:sz w:val="27"/>
          <w:szCs w:val="27"/>
        </w:rPr>
        <w:t xml:space="preserve"> образовательную деятельность по реализации образовательной программы дошкольного образования (далее - организации):</w:t>
      </w:r>
    </w:p>
    <w:p w:rsidR="00230AC8" w:rsidRDefault="00230AC8" w:rsidP="00230AC8">
      <w:pPr>
        <w:spacing w:line="30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numPr>
          <w:ilvl w:val="1"/>
          <w:numId w:val="6"/>
        </w:numPr>
        <w:tabs>
          <w:tab w:val="left" w:pos="1160"/>
        </w:tabs>
        <w:ind w:left="1160" w:hanging="192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1. Направляют в департамент образования администрации города:</w:t>
      </w:r>
    </w:p>
    <w:p w:rsidR="00230AC8" w:rsidRDefault="00230AC8" w:rsidP="00230AC8">
      <w:pPr>
        <w:spacing w:line="29" w:lineRule="exact"/>
        <w:rPr>
          <w:rFonts w:eastAsia="Times New Roman"/>
          <w:sz w:val="25"/>
          <w:szCs w:val="25"/>
        </w:rPr>
      </w:pPr>
    </w:p>
    <w:p w:rsidR="00230AC8" w:rsidRDefault="00230AC8" w:rsidP="00230AC8">
      <w:pPr>
        <w:spacing w:line="238" w:lineRule="auto"/>
        <w:ind w:left="260" w:right="20" w:firstLine="70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- сформированные пакеты документов, указанных в пункте 2 Порядка обращения за компенсацией части родительской платы за присмотр и уход</w:t>
      </w:r>
    </w:p>
    <w:p w:rsidR="00230AC8" w:rsidRDefault="00230AC8" w:rsidP="00230AC8">
      <w:pPr>
        <w:spacing w:line="32" w:lineRule="exact"/>
        <w:rPr>
          <w:rFonts w:eastAsia="Times New Roman"/>
          <w:sz w:val="25"/>
          <w:szCs w:val="25"/>
        </w:rPr>
      </w:pPr>
    </w:p>
    <w:p w:rsidR="00230AC8" w:rsidRDefault="00230AC8" w:rsidP="00230AC8">
      <w:pPr>
        <w:spacing w:line="238" w:lineRule="auto"/>
        <w:ind w:left="260" w:right="2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за детьми в организациях, осуществляющих образовательную деятельность по реализации образовательных программ дошкольного образования, и ее пре-</w:t>
      </w:r>
    </w:p>
    <w:p w:rsidR="00230AC8" w:rsidRDefault="00230AC8" w:rsidP="00230AC8">
      <w:pPr>
        <w:spacing w:line="8" w:lineRule="exact"/>
        <w:rPr>
          <w:rFonts w:eastAsia="Times New Roman"/>
          <w:sz w:val="25"/>
          <w:szCs w:val="25"/>
        </w:rPr>
      </w:pPr>
    </w:p>
    <w:p w:rsidR="00230AC8" w:rsidRDefault="00230AC8" w:rsidP="00230AC8">
      <w:pPr>
        <w:ind w:left="260"/>
        <w:rPr>
          <w:rFonts w:eastAsia="Times New Roman"/>
          <w:sz w:val="25"/>
          <w:szCs w:val="25"/>
        </w:rPr>
      </w:pPr>
      <w:proofErr w:type="spellStart"/>
      <w:r>
        <w:rPr>
          <w:rFonts w:eastAsia="Times New Roman"/>
          <w:sz w:val="27"/>
          <w:szCs w:val="27"/>
        </w:rPr>
        <w:t>доставления</w:t>
      </w:r>
      <w:proofErr w:type="gramStart"/>
      <w:r>
        <w:rPr>
          <w:rFonts w:eastAsia="Times New Roman"/>
          <w:sz w:val="27"/>
          <w:szCs w:val="27"/>
        </w:rPr>
        <w:t>,у</w:t>
      </w:r>
      <w:proofErr w:type="gramEnd"/>
      <w:r>
        <w:rPr>
          <w:rFonts w:eastAsia="Times New Roman"/>
          <w:sz w:val="27"/>
          <w:szCs w:val="27"/>
        </w:rPr>
        <w:t>твержденного</w:t>
      </w:r>
      <w:proofErr w:type="spellEnd"/>
      <w:r w:rsidR="001B0159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постановлением</w:t>
      </w:r>
      <w:r w:rsidR="001B0159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Правительства</w:t>
      </w:r>
      <w:r w:rsidR="001B0159">
        <w:rPr>
          <w:rFonts w:eastAsia="Times New Roman"/>
          <w:sz w:val="27"/>
          <w:szCs w:val="27"/>
        </w:rPr>
        <w:t xml:space="preserve"> </w:t>
      </w:r>
      <w:bookmarkStart w:id="0" w:name="_GoBack"/>
      <w:bookmarkEnd w:id="0"/>
      <w:r>
        <w:rPr>
          <w:rFonts w:eastAsia="Times New Roman"/>
          <w:sz w:val="27"/>
          <w:szCs w:val="27"/>
        </w:rPr>
        <w:t>Ханты-</w:t>
      </w:r>
    </w:p>
    <w:p w:rsidR="00230AC8" w:rsidRDefault="00230AC8" w:rsidP="00230AC8">
      <w:pPr>
        <w:spacing w:line="31" w:lineRule="exact"/>
        <w:rPr>
          <w:rFonts w:eastAsia="Times New Roman"/>
          <w:sz w:val="25"/>
          <w:szCs w:val="25"/>
        </w:rPr>
      </w:pPr>
    </w:p>
    <w:p w:rsidR="00230AC8" w:rsidRDefault="00230AC8" w:rsidP="00230AC8">
      <w:pPr>
        <w:spacing w:line="238" w:lineRule="auto"/>
        <w:ind w:left="260" w:right="2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 xml:space="preserve">Мансийского автономного округа - Югры от 21.02.2007 №35-п (далее - Поря-док), в течение 3 рабочих дней с даты их регистрации в </w:t>
      </w:r>
      <w:proofErr w:type="gramStart"/>
      <w:r>
        <w:rPr>
          <w:rFonts w:eastAsia="Times New Roman"/>
          <w:sz w:val="27"/>
          <w:szCs w:val="27"/>
        </w:rPr>
        <w:t>соответствующем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жур</w:t>
      </w:r>
      <w:proofErr w:type="spellEnd"/>
      <w:r>
        <w:rPr>
          <w:rFonts w:eastAsia="Times New Roman"/>
          <w:sz w:val="27"/>
          <w:szCs w:val="27"/>
        </w:rPr>
        <w:t>-</w:t>
      </w:r>
    </w:p>
    <w:p w:rsidR="00230AC8" w:rsidRDefault="00230AC8" w:rsidP="00230AC8">
      <w:pPr>
        <w:spacing w:line="32" w:lineRule="exact"/>
        <w:rPr>
          <w:rFonts w:eastAsia="Times New Roman"/>
          <w:sz w:val="25"/>
          <w:szCs w:val="25"/>
        </w:rPr>
      </w:pPr>
    </w:p>
    <w:p w:rsidR="00230AC8" w:rsidRDefault="00230AC8" w:rsidP="00230AC8">
      <w:pPr>
        <w:spacing w:line="238" w:lineRule="auto"/>
        <w:ind w:left="960" w:right="20" w:hanging="707"/>
        <w:rPr>
          <w:rFonts w:eastAsia="Times New Roman"/>
          <w:sz w:val="25"/>
          <w:szCs w:val="25"/>
        </w:rPr>
      </w:pPr>
      <w:proofErr w:type="gramStart"/>
      <w:r>
        <w:rPr>
          <w:rFonts w:eastAsia="Times New Roman"/>
          <w:sz w:val="27"/>
          <w:szCs w:val="27"/>
        </w:rPr>
        <w:t>нале</w:t>
      </w:r>
      <w:proofErr w:type="gramEnd"/>
      <w:r>
        <w:rPr>
          <w:rFonts w:eastAsia="Times New Roman"/>
          <w:sz w:val="27"/>
          <w:szCs w:val="27"/>
        </w:rPr>
        <w:t xml:space="preserve"> организации; - копии платежных документов, бухгалтерские выписки (справки) </w:t>
      </w:r>
      <w:proofErr w:type="spellStart"/>
      <w:r>
        <w:rPr>
          <w:rFonts w:eastAsia="Times New Roman"/>
          <w:sz w:val="27"/>
          <w:szCs w:val="27"/>
        </w:rPr>
        <w:t>орга</w:t>
      </w:r>
      <w:proofErr w:type="spellEnd"/>
      <w:r>
        <w:rPr>
          <w:rFonts w:eastAsia="Times New Roman"/>
          <w:sz w:val="27"/>
          <w:szCs w:val="27"/>
        </w:rPr>
        <w:t>-</w:t>
      </w:r>
    </w:p>
    <w:p w:rsidR="00230AC8" w:rsidRDefault="00230AC8" w:rsidP="00230AC8">
      <w:pPr>
        <w:spacing w:line="8" w:lineRule="exact"/>
        <w:rPr>
          <w:rFonts w:eastAsia="Times New Roman"/>
          <w:sz w:val="25"/>
          <w:szCs w:val="25"/>
        </w:rPr>
      </w:pPr>
    </w:p>
    <w:p w:rsidR="00230AC8" w:rsidRDefault="00230AC8" w:rsidP="00230AC8">
      <w:pPr>
        <w:ind w:left="260"/>
        <w:rPr>
          <w:rFonts w:eastAsia="Times New Roman"/>
          <w:sz w:val="25"/>
          <w:szCs w:val="25"/>
        </w:rPr>
      </w:pPr>
      <w:proofErr w:type="spellStart"/>
      <w:proofErr w:type="gramStart"/>
      <w:r>
        <w:rPr>
          <w:rFonts w:eastAsia="Times New Roman"/>
          <w:sz w:val="27"/>
          <w:szCs w:val="27"/>
        </w:rPr>
        <w:t>низации</w:t>
      </w:r>
      <w:proofErr w:type="spellEnd"/>
      <w:r>
        <w:rPr>
          <w:rFonts w:eastAsia="Times New Roman"/>
          <w:sz w:val="27"/>
          <w:szCs w:val="27"/>
        </w:rPr>
        <w:t xml:space="preserve"> (в случае идентификации плательщика при зачислении родительской</w:t>
      </w:r>
      <w:proofErr w:type="gramEnd"/>
    </w:p>
    <w:p w:rsidR="00230AC8" w:rsidRDefault="00230AC8" w:rsidP="00230AC8">
      <w:pPr>
        <w:spacing w:line="30" w:lineRule="exact"/>
        <w:rPr>
          <w:rFonts w:eastAsia="Times New Roman"/>
          <w:sz w:val="25"/>
          <w:szCs w:val="25"/>
        </w:rPr>
      </w:pPr>
    </w:p>
    <w:p w:rsidR="00230AC8" w:rsidRDefault="00230AC8" w:rsidP="00230AC8">
      <w:pPr>
        <w:spacing w:line="241" w:lineRule="auto"/>
        <w:ind w:left="260" w:right="20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 xml:space="preserve">платы на счет ребенка), подтверждающие внесение родителем (законным </w:t>
      </w:r>
      <w:proofErr w:type="spellStart"/>
      <w:proofErr w:type="gramStart"/>
      <w:r>
        <w:rPr>
          <w:rFonts w:eastAsia="Times New Roman"/>
          <w:sz w:val="27"/>
          <w:szCs w:val="27"/>
        </w:rPr>
        <w:t>пред-ставителем</w:t>
      </w:r>
      <w:proofErr w:type="spellEnd"/>
      <w:proofErr w:type="gramEnd"/>
      <w:r>
        <w:rPr>
          <w:rFonts w:eastAsia="Times New Roman"/>
          <w:sz w:val="27"/>
          <w:szCs w:val="27"/>
        </w:rPr>
        <w:t xml:space="preserve">) родительской платы, ежемесячно, в соответствии с графиком при-емки документов для предоставления компенсации, установленным </w:t>
      </w:r>
      <w:proofErr w:type="spellStart"/>
      <w:r>
        <w:rPr>
          <w:rFonts w:eastAsia="Times New Roman"/>
          <w:sz w:val="27"/>
          <w:szCs w:val="27"/>
        </w:rPr>
        <w:t>департ</w:t>
      </w:r>
      <w:proofErr w:type="spellEnd"/>
      <w:r>
        <w:rPr>
          <w:rFonts w:eastAsia="Times New Roman"/>
          <w:sz w:val="27"/>
          <w:szCs w:val="27"/>
        </w:rPr>
        <w:t xml:space="preserve"> а-</w:t>
      </w:r>
    </w:p>
    <w:p w:rsidR="00230AC8" w:rsidRDefault="00230AC8" w:rsidP="00230AC8">
      <w:pPr>
        <w:spacing w:line="30" w:lineRule="exact"/>
        <w:rPr>
          <w:rFonts w:eastAsia="Times New Roman"/>
          <w:sz w:val="25"/>
          <w:szCs w:val="25"/>
        </w:rPr>
      </w:pPr>
    </w:p>
    <w:p w:rsidR="00230AC8" w:rsidRDefault="00230AC8" w:rsidP="00230AC8">
      <w:pPr>
        <w:spacing w:line="238" w:lineRule="auto"/>
        <w:ind w:left="960" w:right="40" w:hanging="707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ментом образования администрации города; - копии дополнительных документов, влияющих на размер компенсации,</w:t>
      </w:r>
    </w:p>
    <w:p w:rsidR="00230AC8" w:rsidRDefault="00230AC8" w:rsidP="00230AC8">
      <w:pPr>
        <w:spacing w:line="8" w:lineRule="exact"/>
        <w:rPr>
          <w:rFonts w:eastAsia="Times New Roman"/>
          <w:sz w:val="25"/>
          <w:szCs w:val="25"/>
        </w:rPr>
      </w:pPr>
    </w:p>
    <w:p w:rsidR="00230AC8" w:rsidRDefault="00230AC8" w:rsidP="00230AC8">
      <w:pPr>
        <w:ind w:left="260"/>
        <w:rPr>
          <w:rFonts w:eastAsia="Times New Roman"/>
          <w:sz w:val="25"/>
          <w:szCs w:val="25"/>
        </w:rPr>
      </w:pPr>
      <w:r>
        <w:rPr>
          <w:rFonts w:eastAsia="Times New Roman"/>
          <w:sz w:val="27"/>
          <w:szCs w:val="27"/>
        </w:rPr>
        <w:t>по мере представления их родителями (законными представителями).</w:t>
      </w:r>
    </w:p>
    <w:p w:rsidR="00230AC8" w:rsidRDefault="00230AC8" w:rsidP="00230AC8">
      <w:pPr>
        <w:spacing w:line="31" w:lineRule="exact"/>
        <w:rPr>
          <w:rFonts w:eastAsia="Times New Roman"/>
          <w:sz w:val="25"/>
          <w:szCs w:val="25"/>
        </w:rPr>
      </w:pPr>
    </w:p>
    <w:p w:rsidR="00230AC8" w:rsidRDefault="00230AC8" w:rsidP="00230AC8">
      <w:pPr>
        <w:numPr>
          <w:ilvl w:val="1"/>
          <w:numId w:val="7"/>
        </w:numPr>
        <w:tabs>
          <w:tab w:val="left" w:pos="1168"/>
        </w:tabs>
        <w:spacing w:line="254" w:lineRule="auto"/>
        <w:ind w:left="260" w:right="20" w:firstLine="70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Несут ответственность за формирование и своевременное </w:t>
      </w:r>
      <w:proofErr w:type="spellStart"/>
      <w:proofErr w:type="gramStart"/>
      <w:r>
        <w:rPr>
          <w:rFonts w:eastAsia="Times New Roman"/>
          <w:sz w:val="26"/>
          <w:szCs w:val="26"/>
        </w:rPr>
        <w:t>представ-ление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в департамент образования администрации города документов, </w:t>
      </w:r>
      <w:proofErr w:type="spellStart"/>
      <w:r>
        <w:rPr>
          <w:rFonts w:eastAsia="Times New Roman"/>
          <w:sz w:val="26"/>
          <w:szCs w:val="26"/>
        </w:rPr>
        <w:t>необхо-димых</w:t>
      </w:r>
      <w:proofErr w:type="spellEnd"/>
      <w:r>
        <w:rPr>
          <w:rFonts w:eastAsia="Times New Roman"/>
          <w:sz w:val="26"/>
          <w:szCs w:val="26"/>
        </w:rPr>
        <w:t xml:space="preserve"> для получения родителем (законным представителем) компенсации.</w:t>
      </w:r>
    </w:p>
    <w:p w:rsidR="00230AC8" w:rsidRDefault="00230AC8" w:rsidP="00230AC8">
      <w:pPr>
        <w:spacing w:line="5" w:lineRule="exact"/>
        <w:rPr>
          <w:rFonts w:eastAsia="Times New Roman"/>
          <w:sz w:val="26"/>
          <w:szCs w:val="26"/>
        </w:rPr>
      </w:pPr>
    </w:p>
    <w:p w:rsidR="00230AC8" w:rsidRDefault="00230AC8" w:rsidP="00230AC8">
      <w:pPr>
        <w:numPr>
          <w:ilvl w:val="1"/>
          <w:numId w:val="7"/>
        </w:numPr>
        <w:tabs>
          <w:tab w:val="left" w:pos="1240"/>
        </w:tabs>
        <w:ind w:left="1240" w:hanging="27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Департамент образования администрации города:</w:t>
      </w:r>
    </w:p>
    <w:p w:rsidR="00230AC8" w:rsidRDefault="00230AC8" w:rsidP="00230AC8">
      <w:pPr>
        <w:spacing w:line="17" w:lineRule="exact"/>
        <w:rPr>
          <w:sz w:val="20"/>
          <w:szCs w:val="20"/>
        </w:rPr>
      </w:pPr>
    </w:p>
    <w:p w:rsidR="00230AC8" w:rsidRDefault="00230AC8" w:rsidP="00230AC8">
      <w:pPr>
        <w:spacing w:line="248" w:lineRule="auto"/>
        <w:ind w:left="260" w:right="40" w:firstLine="707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3.1. Принимает решение о назначении (изменении размера) компенсации не позднее 10 рабочих дней со дня поступления от организации документов,</w:t>
      </w:r>
    </w:p>
    <w:p w:rsidR="00230AC8" w:rsidRDefault="00230AC8" w:rsidP="00230AC8">
      <w:pPr>
        <w:sectPr w:rsidR="00230AC8">
          <w:pgSz w:w="11900" w:h="16834"/>
          <w:pgMar w:top="698" w:right="549" w:bottom="636" w:left="1440" w:header="0" w:footer="0" w:gutter="0"/>
          <w:cols w:space="720" w:equalWidth="0">
            <w:col w:w="9920"/>
          </w:cols>
        </w:sectPr>
      </w:pPr>
    </w:p>
    <w:p w:rsidR="00230AC8" w:rsidRDefault="00230AC8" w:rsidP="00230AC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</w:t>
      </w:r>
    </w:p>
    <w:p w:rsidR="00230AC8" w:rsidRDefault="00230AC8" w:rsidP="00230AC8">
      <w:pPr>
        <w:spacing w:line="167" w:lineRule="exact"/>
        <w:rPr>
          <w:sz w:val="20"/>
          <w:szCs w:val="20"/>
        </w:rPr>
      </w:pPr>
    </w:p>
    <w:p w:rsidR="00230AC8" w:rsidRDefault="00230AC8" w:rsidP="00230AC8">
      <w:pPr>
        <w:spacing w:line="241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7"/>
          <w:szCs w:val="27"/>
        </w:rPr>
        <w:t>указанных</w:t>
      </w:r>
      <w:proofErr w:type="gramEnd"/>
      <w:r>
        <w:rPr>
          <w:rFonts w:eastAsia="Times New Roman"/>
          <w:sz w:val="27"/>
          <w:szCs w:val="27"/>
        </w:rPr>
        <w:t xml:space="preserve"> в подпункте 2.1 пункта 2 настоящего Положения, в объеме, </w:t>
      </w:r>
      <w:proofErr w:type="spellStart"/>
      <w:r>
        <w:rPr>
          <w:rFonts w:eastAsia="Times New Roman"/>
          <w:sz w:val="27"/>
          <w:szCs w:val="27"/>
        </w:rPr>
        <w:t>установ-ленном</w:t>
      </w:r>
      <w:proofErr w:type="spellEnd"/>
      <w:r>
        <w:rPr>
          <w:rFonts w:eastAsia="Times New Roman"/>
          <w:sz w:val="27"/>
          <w:szCs w:val="27"/>
        </w:rPr>
        <w:t xml:space="preserve"> Законом Ханты-Мансийского автономного округа - Югры от 21.02.2007 №2-оз "О компенсации части родительской платы за присмотр и уход за детьми</w:t>
      </w:r>
    </w:p>
    <w:p w:rsidR="00230AC8" w:rsidRDefault="00230AC8" w:rsidP="00230AC8">
      <w:pPr>
        <w:spacing w:line="30" w:lineRule="exact"/>
        <w:rPr>
          <w:sz w:val="20"/>
          <w:szCs w:val="20"/>
        </w:rPr>
      </w:pPr>
    </w:p>
    <w:p w:rsidR="00230AC8" w:rsidRDefault="00230AC8" w:rsidP="00230AC8">
      <w:pPr>
        <w:numPr>
          <w:ilvl w:val="0"/>
          <w:numId w:val="8"/>
        </w:numPr>
        <w:tabs>
          <w:tab w:val="left" w:pos="519"/>
        </w:tabs>
        <w:spacing w:line="238" w:lineRule="auto"/>
        <w:ind w:left="260" w:firstLine="1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организациях</w:t>
      </w:r>
      <w:proofErr w:type="gramEnd"/>
      <w:r>
        <w:rPr>
          <w:rFonts w:eastAsia="Times New Roman"/>
          <w:sz w:val="27"/>
          <w:szCs w:val="27"/>
        </w:rPr>
        <w:t xml:space="preserve">, осуществляющих образовательную деятельность по </w:t>
      </w:r>
      <w:proofErr w:type="spellStart"/>
      <w:r>
        <w:rPr>
          <w:rFonts w:eastAsia="Times New Roman"/>
          <w:sz w:val="27"/>
          <w:szCs w:val="27"/>
        </w:rPr>
        <w:t>реализ</w:t>
      </w:r>
      <w:proofErr w:type="spell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а-ции</w:t>
      </w:r>
      <w:proofErr w:type="spellEnd"/>
      <w:r>
        <w:rPr>
          <w:rFonts w:eastAsia="Times New Roman"/>
          <w:sz w:val="27"/>
          <w:szCs w:val="27"/>
        </w:rPr>
        <w:t xml:space="preserve"> образовательной программы дошкольного образования ".</w:t>
      </w:r>
    </w:p>
    <w:p w:rsidR="00230AC8" w:rsidRDefault="00230AC8" w:rsidP="00230AC8">
      <w:pPr>
        <w:spacing w:line="22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ind w:left="9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3.2. Предоставляет компенсацию ежемесячно.</w:t>
      </w:r>
    </w:p>
    <w:p w:rsidR="00230AC8" w:rsidRDefault="00230AC8" w:rsidP="00230AC8">
      <w:pPr>
        <w:spacing w:line="17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38" w:lineRule="auto"/>
        <w:ind w:left="260" w:right="20" w:firstLine="70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3.3. Выплачивает не полученную родителем (законным представителем) часть компенсации (в случае увеличения ее размера) за время, прошедшее</w:t>
      </w:r>
    </w:p>
    <w:p w:rsidR="00230AC8" w:rsidRDefault="00230AC8" w:rsidP="00230AC8">
      <w:pPr>
        <w:spacing w:line="32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38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с момента наступления события, влекущего за собой изменение размера </w:t>
      </w:r>
      <w:proofErr w:type="spellStart"/>
      <w:proofErr w:type="gramStart"/>
      <w:r>
        <w:rPr>
          <w:rFonts w:eastAsia="Times New Roman"/>
          <w:sz w:val="27"/>
          <w:szCs w:val="27"/>
        </w:rPr>
        <w:t>назна-ченной</w:t>
      </w:r>
      <w:proofErr w:type="spellEnd"/>
      <w:proofErr w:type="gramEnd"/>
      <w:r>
        <w:rPr>
          <w:rFonts w:eastAsia="Times New Roman"/>
          <w:sz w:val="27"/>
          <w:szCs w:val="27"/>
        </w:rPr>
        <w:t xml:space="preserve"> компенсации, но не более чем за 3 года.</w:t>
      </w:r>
    </w:p>
    <w:p w:rsidR="00230AC8" w:rsidRDefault="00230AC8" w:rsidP="00230AC8">
      <w:pPr>
        <w:spacing w:line="8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ind w:left="9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3.4. Прекращает предоставление компенсации в случае утраты родителем</w:t>
      </w:r>
    </w:p>
    <w:p w:rsidR="00230AC8" w:rsidRDefault="00230AC8" w:rsidP="00230AC8">
      <w:pPr>
        <w:spacing w:line="30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41" w:lineRule="auto"/>
        <w:ind w:left="260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(законным представителем) права на ее получение с первого числа месяца, следующего за месяцем, в котором наступили соответствующие </w:t>
      </w:r>
      <w:proofErr w:type="spellStart"/>
      <w:proofErr w:type="gramStart"/>
      <w:r>
        <w:rPr>
          <w:rFonts w:eastAsia="Times New Roman"/>
          <w:sz w:val="27"/>
          <w:szCs w:val="27"/>
        </w:rPr>
        <w:t>обстоятельст-ва</w:t>
      </w:r>
      <w:proofErr w:type="spellEnd"/>
      <w:proofErr w:type="gramEnd"/>
      <w:r>
        <w:rPr>
          <w:rFonts w:eastAsia="Times New Roman"/>
          <w:sz w:val="27"/>
          <w:szCs w:val="27"/>
        </w:rPr>
        <w:t>.</w:t>
      </w:r>
    </w:p>
    <w:p w:rsidR="00230AC8" w:rsidRDefault="00230AC8" w:rsidP="00230AC8">
      <w:pPr>
        <w:spacing w:line="342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38" w:lineRule="auto"/>
        <w:ind w:left="260" w:firstLine="707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3.5. Принимает решение об отказе в назначении компенсации в случае непредставления родителем (законным представителем) документов, указанных</w:t>
      </w:r>
    </w:p>
    <w:p w:rsidR="00230AC8" w:rsidRDefault="00230AC8" w:rsidP="00230AC8">
      <w:pPr>
        <w:spacing w:line="8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numPr>
          <w:ilvl w:val="0"/>
          <w:numId w:val="8"/>
        </w:numPr>
        <w:tabs>
          <w:tab w:val="left" w:pos="480"/>
        </w:tabs>
        <w:ind w:left="480" w:hanging="219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пункте</w:t>
      </w:r>
      <w:proofErr w:type="gramEnd"/>
      <w:r>
        <w:rPr>
          <w:rFonts w:eastAsia="Times New Roman"/>
          <w:sz w:val="27"/>
          <w:szCs w:val="27"/>
        </w:rPr>
        <w:t xml:space="preserve"> 2 Порядка, либо представления им недостоверных сведений и </w:t>
      </w:r>
      <w:proofErr w:type="spellStart"/>
      <w:r>
        <w:rPr>
          <w:rFonts w:eastAsia="Times New Roman"/>
          <w:sz w:val="27"/>
          <w:szCs w:val="27"/>
        </w:rPr>
        <w:t>уведом</w:t>
      </w:r>
      <w:proofErr w:type="spellEnd"/>
      <w:r>
        <w:rPr>
          <w:rFonts w:eastAsia="Times New Roman"/>
          <w:sz w:val="27"/>
          <w:szCs w:val="27"/>
        </w:rPr>
        <w:t>-</w:t>
      </w:r>
    </w:p>
    <w:p w:rsidR="00230AC8" w:rsidRDefault="00230AC8" w:rsidP="00230AC8">
      <w:pPr>
        <w:spacing w:line="31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38" w:lineRule="auto"/>
        <w:ind w:left="260" w:right="20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ляет</w:t>
      </w:r>
      <w:proofErr w:type="spellEnd"/>
      <w:r>
        <w:rPr>
          <w:rFonts w:eastAsia="Times New Roman"/>
          <w:sz w:val="27"/>
          <w:szCs w:val="27"/>
        </w:rPr>
        <w:t xml:space="preserve"> об этом родителя (законного представителя) в течение 3 дней письменно либо по почте заказным письмом с уведомлением.</w:t>
      </w:r>
    </w:p>
    <w:p w:rsidR="00230AC8" w:rsidRDefault="00230AC8" w:rsidP="00230AC8">
      <w:pPr>
        <w:spacing w:line="32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38" w:lineRule="auto"/>
        <w:ind w:left="260" w:right="20" w:firstLine="707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3.6. Определяет своим приказом периодичность представления справок, необходимых для получения компенсации.</w:t>
      </w:r>
    </w:p>
    <w:p w:rsidR="00230AC8" w:rsidRDefault="00230AC8" w:rsidP="00230AC8">
      <w:pPr>
        <w:spacing w:line="8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ind w:left="96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3.7. В установленном порядке несет ответственность за </w:t>
      </w:r>
      <w:proofErr w:type="gramStart"/>
      <w:r>
        <w:rPr>
          <w:rFonts w:eastAsia="Times New Roman"/>
          <w:sz w:val="27"/>
          <w:szCs w:val="27"/>
        </w:rPr>
        <w:t>целевое</w:t>
      </w:r>
      <w:proofErr w:type="gramEnd"/>
      <w:r>
        <w:rPr>
          <w:rFonts w:eastAsia="Times New Roman"/>
          <w:sz w:val="27"/>
          <w:szCs w:val="27"/>
        </w:rPr>
        <w:t xml:space="preserve"> </w:t>
      </w:r>
      <w:proofErr w:type="spellStart"/>
      <w:r>
        <w:rPr>
          <w:rFonts w:eastAsia="Times New Roman"/>
          <w:sz w:val="27"/>
          <w:szCs w:val="27"/>
        </w:rPr>
        <w:t>исполь</w:t>
      </w:r>
      <w:proofErr w:type="spellEnd"/>
      <w:r>
        <w:rPr>
          <w:rFonts w:eastAsia="Times New Roman"/>
          <w:sz w:val="27"/>
          <w:szCs w:val="27"/>
        </w:rPr>
        <w:t>-</w:t>
      </w:r>
    </w:p>
    <w:p w:rsidR="00230AC8" w:rsidRDefault="00230AC8" w:rsidP="00230AC8">
      <w:pPr>
        <w:spacing w:line="30" w:lineRule="exact"/>
        <w:rPr>
          <w:rFonts w:eastAsia="Times New Roman"/>
          <w:sz w:val="27"/>
          <w:szCs w:val="27"/>
        </w:rPr>
      </w:pPr>
    </w:p>
    <w:p w:rsidR="00230AC8" w:rsidRDefault="00230AC8" w:rsidP="00230AC8">
      <w:pPr>
        <w:spacing w:line="241" w:lineRule="auto"/>
        <w:ind w:left="260"/>
        <w:jc w:val="both"/>
        <w:rPr>
          <w:rFonts w:eastAsia="Times New Roman"/>
          <w:sz w:val="27"/>
          <w:szCs w:val="27"/>
        </w:rPr>
      </w:pPr>
      <w:proofErr w:type="spellStart"/>
      <w:r>
        <w:rPr>
          <w:rFonts w:eastAsia="Times New Roman"/>
          <w:sz w:val="27"/>
          <w:szCs w:val="27"/>
        </w:rPr>
        <w:t>зование</w:t>
      </w:r>
      <w:proofErr w:type="spellEnd"/>
      <w:r>
        <w:rPr>
          <w:rFonts w:eastAsia="Times New Roman"/>
          <w:sz w:val="27"/>
          <w:szCs w:val="27"/>
        </w:rPr>
        <w:t xml:space="preserve"> средств субвенции, предоставляемой местному бюджету из бюджета Ханты-Мансийского автономного округа - </w:t>
      </w:r>
      <w:proofErr w:type="spellStart"/>
      <w:r>
        <w:rPr>
          <w:rFonts w:eastAsia="Times New Roman"/>
          <w:sz w:val="27"/>
          <w:szCs w:val="27"/>
        </w:rPr>
        <w:t>Югры</w:t>
      </w:r>
      <w:proofErr w:type="spellEnd"/>
      <w:r>
        <w:rPr>
          <w:rFonts w:eastAsia="Times New Roman"/>
          <w:sz w:val="27"/>
          <w:szCs w:val="27"/>
        </w:rPr>
        <w:t xml:space="preserve"> для предоставления </w:t>
      </w:r>
      <w:proofErr w:type="spellStart"/>
      <w:proofErr w:type="gramStart"/>
      <w:r>
        <w:rPr>
          <w:rFonts w:eastAsia="Times New Roman"/>
          <w:sz w:val="27"/>
          <w:szCs w:val="27"/>
        </w:rPr>
        <w:t>компен-сации</w:t>
      </w:r>
      <w:proofErr w:type="spellEnd"/>
      <w:proofErr w:type="gramEnd"/>
      <w:r>
        <w:rPr>
          <w:rFonts w:eastAsia="Times New Roman"/>
          <w:sz w:val="27"/>
          <w:szCs w:val="27"/>
        </w:rPr>
        <w:t>.</w:t>
      </w:r>
    </w:p>
    <w:p w:rsidR="00230AC8" w:rsidRDefault="00230AC8" w:rsidP="00230AC8">
      <w:pPr>
        <w:spacing w:line="30" w:lineRule="exact"/>
        <w:rPr>
          <w:rFonts w:eastAsia="Times New Roman"/>
          <w:sz w:val="27"/>
          <w:szCs w:val="27"/>
        </w:rPr>
      </w:pPr>
    </w:p>
    <w:p w:rsidR="00F62776" w:rsidRDefault="00230AC8" w:rsidP="00230AC8">
      <w:r>
        <w:rPr>
          <w:rFonts w:eastAsia="Times New Roman"/>
          <w:sz w:val="27"/>
          <w:szCs w:val="27"/>
        </w:rPr>
        <w:t>3.8. Представляет в Департамент образования и молодежной политики Ханты-Мансийского автономного округа - Югры отчеты об использовании субвенции по форме и в сроки, установленные Департаментом образования и молодежной политики Ханты-Мансийского автономного округа – Югры.</w:t>
      </w:r>
    </w:p>
    <w:sectPr w:rsidR="00F62776" w:rsidSect="0039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2B0A2E2"/>
    <w:lvl w:ilvl="0" w:tplc="5AB08B86">
      <w:start w:val="1"/>
      <w:numFmt w:val="bullet"/>
      <w:lvlText w:val="в"/>
      <w:lvlJc w:val="left"/>
    </w:lvl>
    <w:lvl w:ilvl="1" w:tplc="F3E06FC6">
      <w:numFmt w:val="decimal"/>
      <w:lvlText w:val=""/>
      <w:lvlJc w:val="left"/>
    </w:lvl>
    <w:lvl w:ilvl="2" w:tplc="8C340B84">
      <w:numFmt w:val="decimal"/>
      <w:lvlText w:val=""/>
      <w:lvlJc w:val="left"/>
    </w:lvl>
    <w:lvl w:ilvl="3" w:tplc="42E81056">
      <w:numFmt w:val="decimal"/>
      <w:lvlText w:val=""/>
      <w:lvlJc w:val="left"/>
    </w:lvl>
    <w:lvl w:ilvl="4" w:tplc="18221F50">
      <w:numFmt w:val="decimal"/>
      <w:lvlText w:val=""/>
      <w:lvlJc w:val="left"/>
    </w:lvl>
    <w:lvl w:ilvl="5" w:tplc="A1B62A66">
      <w:numFmt w:val="decimal"/>
      <w:lvlText w:val=""/>
      <w:lvlJc w:val="left"/>
    </w:lvl>
    <w:lvl w:ilvl="6" w:tplc="125EFE2C">
      <w:numFmt w:val="decimal"/>
      <w:lvlText w:val=""/>
      <w:lvlJc w:val="left"/>
    </w:lvl>
    <w:lvl w:ilvl="7" w:tplc="604CAE70">
      <w:numFmt w:val="decimal"/>
      <w:lvlText w:val=""/>
      <w:lvlJc w:val="left"/>
    </w:lvl>
    <w:lvl w:ilvl="8" w:tplc="889C5D80">
      <w:numFmt w:val="decimal"/>
      <w:lvlText w:val=""/>
      <w:lvlJc w:val="left"/>
    </w:lvl>
  </w:abstractNum>
  <w:abstractNum w:abstractNumId="1">
    <w:nsid w:val="00001649"/>
    <w:multiLevelType w:val="hybridMultilevel"/>
    <w:tmpl w:val="5900B46E"/>
    <w:lvl w:ilvl="0" w:tplc="7A466C94">
      <w:start w:val="1"/>
      <w:numFmt w:val="bullet"/>
      <w:lvlText w:val="о"/>
      <w:lvlJc w:val="left"/>
    </w:lvl>
    <w:lvl w:ilvl="1" w:tplc="F28C713C">
      <w:numFmt w:val="decimal"/>
      <w:lvlText w:val=""/>
      <w:lvlJc w:val="left"/>
    </w:lvl>
    <w:lvl w:ilvl="2" w:tplc="A796B2CC">
      <w:numFmt w:val="decimal"/>
      <w:lvlText w:val=""/>
      <w:lvlJc w:val="left"/>
    </w:lvl>
    <w:lvl w:ilvl="3" w:tplc="F238E80E">
      <w:numFmt w:val="decimal"/>
      <w:lvlText w:val=""/>
      <w:lvlJc w:val="left"/>
    </w:lvl>
    <w:lvl w:ilvl="4" w:tplc="F2621C1E">
      <w:numFmt w:val="decimal"/>
      <w:lvlText w:val=""/>
      <w:lvlJc w:val="left"/>
    </w:lvl>
    <w:lvl w:ilvl="5" w:tplc="FBE8A01A">
      <w:numFmt w:val="decimal"/>
      <w:lvlText w:val=""/>
      <w:lvlJc w:val="left"/>
    </w:lvl>
    <w:lvl w:ilvl="6" w:tplc="B762BEE4">
      <w:numFmt w:val="decimal"/>
      <w:lvlText w:val=""/>
      <w:lvlJc w:val="left"/>
    </w:lvl>
    <w:lvl w:ilvl="7" w:tplc="C63A2178">
      <w:numFmt w:val="decimal"/>
      <w:lvlText w:val=""/>
      <w:lvlJc w:val="left"/>
    </w:lvl>
    <w:lvl w:ilvl="8" w:tplc="51A6B3D4">
      <w:numFmt w:val="decimal"/>
      <w:lvlText w:val=""/>
      <w:lvlJc w:val="left"/>
    </w:lvl>
  </w:abstractNum>
  <w:abstractNum w:abstractNumId="2">
    <w:nsid w:val="000026E9"/>
    <w:multiLevelType w:val="hybridMultilevel"/>
    <w:tmpl w:val="C764EC40"/>
    <w:lvl w:ilvl="0" w:tplc="E9B8E6E0">
      <w:start w:val="1"/>
      <w:numFmt w:val="bullet"/>
      <w:lvlText w:val="в"/>
      <w:lvlJc w:val="left"/>
    </w:lvl>
    <w:lvl w:ilvl="1" w:tplc="B4A46A58">
      <w:start w:val="2"/>
      <w:numFmt w:val="decimal"/>
      <w:lvlText w:val="%2."/>
      <w:lvlJc w:val="left"/>
    </w:lvl>
    <w:lvl w:ilvl="2" w:tplc="536E19D2">
      <w:numFmt w:val="decimal"/>
      <w:lvlText w:val=""/>
      <w:lvlJc w:val="left"/>
    </w:lvl>
    <w:lvl w:ilvl="3" w:tplc="CF28CD1E">
      <w:numFmt w:val="decimal"/>
      <w:lvlText w:val=""/>
      <w:lvlJc w:val="left"/>
    </w:lvl>
    <w:lvl w:ilvl="4" w:tplc="9604A176">
      <w:numFmt w:val="decimal"/>
      <w:lvlText w:val=""/>
      <w:lvlJc w:val="left"/>
    </w:lvl>
    <w:lvl w:ilvl="5" w:tplc="AABEC09A">
      <w:numFmt w:val="decimal"/>
      <w:lvlText w:val=""/>
      <w:lvlJc w:val="left"/>
    </w:lvl>
    <w:lvl w:ilvl="6" w:tplc="5ADE8C36">
      <w:numFmt w:val="decimal"/>
      <w:lvlText w:val=""/>
      <w:lvlJc w:val="left"/>
    </w:lvl>
    <w:lvl w:ilvl="7" w:tplc="5D0646DA">
      <w:numFmt w:val="decimal"/>
      <w:lvlText w:val=""/>
      <w:lvlJc w:val="left"/>
    </w:lvl>
    <w:lvl w:ilvl="8" w:tplc="A9F234CA">
      <w:numFmt w:val="decimal"/>
      <w:lvlText w:val=""/>
      <w:lvlJc w:val="left"/>
    </w:lvl>
  </w:abstractNum>
  <w:abstractNum w:abstractNumId="3">
    <w:nsid w:val="000041BB"/>
    <w:multiLevelType w:val="hybridMultilevel"/>
    <w:tmpl w:val="E44CFD36"/>
    <w:lvl w:ilvl="0" w:tplc="8C3C8198">
      <w:start w:val="1"/>
      <w:numFmt w:val="bullet"/>
      <w:lvlText w:val="в"/>
      <w:lvlJc w:val="left"/>
    </w:lvl>
    <w:lvl w:ilvl="1" w:tplc="3EE06F4E">
      <w:start w:val="2"/>
      <w:numFmt w:val="decimal"/>
      <w:lvlText w:val="%2."/>
      <w:lvlJc w:val="left"/>
    </w:lvl>
    <w:lvl w:ilvl="2" w:tplc="6E74E36E">
      <w:numFmt w:val="decimal"/>
      <w:lvlText w:val=""/>
      <w:lvlJc w:val="left"/>
    </w:lvl>
    <w:lvl w:ilvl="3" w:tplc="734462CA">
      <w:numFmt w:val="decimal"/>
      <w:lvlText w:val=""/>
      <w:lvlJc w:val="left"/>
    </w:lvl>
    <w:lvl w:ilvl="4" w:tplc="3F24A2A8">
      <w:numFmt w:val="decimal"/>
      <w:lvlText w:val=""/>
      <w:lvlJc w:val="left"/>
    </w:lvl>
    <w:lvl w:ilvl="5" w:tplc="82F67D04">
      <w:numFmt w:val="decimal"/>
      <w:lvlText w:val=""/>
      <w:lvlJc w:val="left"/>
    </w:lvl>
    <w:lvl w:ilvl="6" w:tplc="A97C6328">
      <w:numFmt w:val="decimal"/>
      <w:lvlText w:val=""/>
      <w:lvlJc w:val="left"/>
    </w:lvl>
    <w:lvl w:ilvl="7" w:tplc="6B285978">
      <w:numFmt w:val="decimal"/>
      <w:lvlText w:val=""/>
      <w:lvlJc w:val="left"/>
    </w:lvl>
    <w:lvl w:ilvl="8" w:tplc="EE2C9976">
      <w:numFmt w:val="decimal"/>
      <w:lvlText w:val=""/>
      <w:lvlJc w:val="left"/>
    </w:lvl>
  </w:abstractNum>
  <w:abstractNum w:abstractNumId="4">
    <w:nsid w:val="00005AF1"/>
    <w:multiLevelType w:val="hybridMultilevel"/>
    <w:tmpl w:val="990AB9C4"/>
    <w:lvl w:ilvl="0" w:tplc="48B84164">
      <w:start w:val="1"/>
      <w:numFmt w:val="bullet"/>
      <w:lvlText w:val="в"/>
      <w:lvlJc w:val="left"/>
    </w:lvl>
    <w:lvl w:ilvl="1" w:tplc="06E4C20C">
      <w:start w:val="2"/>
      <w:numFmt w:val="decimal"/>
      <w:lvlText w:val="%2."/>
      <w:lvlJc w:val="left"/>
    </w:lvl>
    <w:lvl w:ilvl="2" w:tplc="F8E625A4">
      <w:numFmt w:val="decimal"/>
      <w:lvlText w:val=""/>
      <w:lvlJc w:val="left"/>
    </w:lvl>
    <w:lvl w:ilvl="3" w:tplc="64E4D832">
      <w:numFmt w:val="decimal"/>
      <w:lvlText w:val=""/>
      <w:lvlJc w:val="left"/>
    </w:lvl>
    <w:lvl w:ilvl="4" w:tplc="B3CC45D2">
      <w:numFmt w:val="decimal"/>
      <w:lvlText w:val=""/>
      <w:lvlJc w:val="left"/>
    </w:lvl>
    <w:lvl w:ilvl="5" w:tplc="EF94944C">
      <w:numFmt w:val="decimal"/>
      <w:lvlText w:val=""/>
      <w:lvlJc w:val="left"/>
    </w:lvl>
    <w:lvl w:ilvl="6" w:tplc="A65A649A">
      <w:numFmt w:val="decimal"/>
      <w:lvlText w:val=""/>
      <w:lvlJc w:val="left"/>
    </w:lvl>
    <w:lvl w:ilvl="7" w:tplc="EF9AA820">
      <w:numFmt w:val="decimal"/>
      <w:lvlText w:val=""/>
      <w:lvlJc w:val="left"/>
    </w:lvl>
    <w:lvl w:ilvl="8" w:tplc="82185E16">
      <w:numFmt w:val="decimal"/>
      <w:lvlText w:val=""/>
      <w:lvlJc w:val="left"/>
    </w:lvl>
  </w:abstractNum>
  <w:abstractNum w:abstractNumId="5">
    <w:nsid w:val="00005F90"/>
    <w:multiLevelType w:val="hybridMultilevel"/>
    <w:tmpl w:val="650A8F3A"/>
    <w:lvl w:ilvl="0" w:tplc="3C422EC6">
      <w:start w:val="1"/>
      <w:numFmt w:val="decimal"/>
      <w:lvlText w:val="%1."/>
      <w:lvlJc w:val="left"/>
    </w:lvl>
    <w:lvl w:ilvl="1" w:tplc="C68A365C">
      <w:numFmt w:val="decimal"/>
      <w:lvlText w:val=""/>
      <w:lvlJc w:val="left"/>
    </w:lvl>
    <w:lvl w:ilvl="2" w:tplc="D7D83B2E">
      <w:numFmt w:val="decimal"/>
      <w:lvlText w:val=""/>
      <w:lvlJc w:val="left"/>
    </w:lvl>
    <w:lvl w:ilvl="3" w:tplc="D02CB3F4">
      <w:numFmt w:val="decimal"/>
      <w:lvlText w:val=""/>
      <w:lvlJc w:val="left"/>
    </w:lvl>
    <w:lvl w:ilvl="4" w:tplc="10480FAA">
      <w:numFmt w:val="decimal"/>
      <w:lvlText w:val=""/>
      <w:lvlJc w:val="left"/>
    </w:lvl>
    <w:lvl w:ilvl="5" w:tplc="2D2A2D0E">
      <w:numFmt w:val="decimal"/>
      <w:lvlText w:val=""/>
      <w:lvlJc w:val="left"/>
    </w:lvl>
    <w:lvl w:ilvl="6" w:tplc="018A6CC2">
      <w:numFmt w:val="decimal"/>
      <w:lvlText w:val=""/>
      <w:lvlJc w:val="left"/>
    </w:lvl>
    <w:lvl w:ilvl="7" w:tplc="DEBC76DA">
      <w:numFmt w:val="decimal"/>
      <w:lvlText w:val=""/>
      <w:lvlJc w:val="left"/>
    </w:lvl>
    <w:lvl w:ilvl="8" w:tplc="F3FEF18E">
      <w:numFmt w:val="decimal"/>
      <w:lvlText w:val=""/>
      <w:lvlJc w:val="left"/>
    </w:lvl>
  </w:abstractNum>
  <w:abstractNum w:abstractNumId="6">
    <w:nsid w:val="00006952"/>
    <w:multiLevelType w:val="hybridMultilevel"/>
    <w:tmpl w:val="C46C1BAC"/>
    <w:lvl w:ilvl="0" w:tplc="01FEDCE0">
      <w:start w:val="1"/>
      <w:numFmt w:val="bullet"/>
      <w:lvlText w:val="В"/>
      <w:lvlJc w:val="left"/>
    </w:lvl>
    <w:lvl w:ilvl="1" w:tplc="08DC1EF8">
      <w:numFmt w:val="decimal"/>
      <w:lvlText w:val=""/>
      <w:lvlJc w:val="left"/>
    </w:lvl>
    <w:lvl w:ilvl="2" w:tplc="67187BA6">
      <w:numFmt w:val="decimal"/>
      <w:lvlText w:val=""/>
      <w:lvlJc w:val="left"/>
    </w:lvl>
    <w:lvl w:ilvl="3" w:tplc="05E6C5A6">
      <w:numFmt w:val="decimal"/>
      <w:lvlText w:val=""/>
      <w:lvlJc w:val="left"/>
    </w:lvl>
    <w:lvl w:ilvl="4" w:tplc="1E46C536">
      <w:numFmt w:val="decimal"/>
      <w:lvlText w:val=""/>
      <w:lvlJc w:val="left"/>
    </w:lvl>
    <w:lvl w:ilvl="5" w:tplc="314A5A78">
      <w:numFmt w:val="decimal"/>
      <w:lvlText w:val=""/>
      <w:lvlJc w:val="left"/>
    </w:lvl>
    <w:lvl w:ilvl="6" w:tplc="FFE6C2CE">
      <w:numFmt w:val="decimal"/>
      <w:lvlText w:val=""/>
      <w:lvlJc w:val="left"/>
    </w:lvl>
    <w:lvl w:ilvl="7" w:tplc="EB222BCA">
      <w:numFmt w:val="decimal"/>
      <w:lvlText w:val=""/>
      <w:lvlJc w:val="left"/>
    </w:lvl>
    <w:lvl w:ilvl="8" w:tplc="57DC2BCA">
      <w:numFmt w:val="decimal"/>
      <w:lvlText w:val=""/>
      <w:lvlJc w:val="left"/>
    </w:lvl>
  </w:abstractNum>
  <w:abstractNum w:abstractNumId="7">
    <w:nsid w:val="00006DF1"/>
    <w:multiLevelType w:val="hybridMultilevel"/>
    <w:tmpl w:val="6F1626FE"/>
    <w:lvl w:ilvl="0" w:tplc="2E4A400C">
      <w:start w:val="1"/>
      <w:numFmt w:val="bullet"/>
      <w:lvlText w:val="в"/>
      <w:lvlJc w:val="left"/>
    </w:lvl>
    <w:lvl w:ilvl="1" w:tplc="717655C8">
      <w:start w:val="1"/>
      <w:numFmt w:val="decimal"/>
      <w:lvlText w:val="%2."/>
      <w:lvlJc w:val="left"/>
    </w:lvl>
    <w:lvl w:ilvl="2" w:tplc="5EC04022">
      <w:numFmt w:val="decimal"/>
      <w:lvlText w:val=""/>
      <w:lvlJc w:val="left"/>
    </w:lvl>
    <w:lvl w:ilvl="3" w:tplc="AC98F434">
      <w:numFmt w:val="decimal"/>
      <w:lvlText w:val=""/>
      <w:lvlJc w:val="left"/>
    </w:lvl>
    <w:lvl w:ilvl="4" w:tplc="281065D0">
      <w:numFmt w:val="decimal"/>
      <w:lvlText w:val=""/>
      <w:lvlJc w:val="left"/>
    </w:lvl>
    <w:lvl w:ilvl="5" w:tplc="4140A74A">
      <w:numFmt w:val="decimal"/>
      <w:lvlText w:val=""/>
      <w:lvlJc w:val="left"/>
    </w:lvl>
    <w:lvl w:ilvl="6" w:tplc="320E8FAA">
      <w:numFmt w:val="decimal"/>
      <w:lvlText w:val=""/>
      <w:lvlJc w:val="left"/>
    </w:lvl>
    <w:lvl w:ilvl="7" w:tplc="FBC43192">
      <w:numFmt w:val="decimal"/>
      <w:lvlText w:val=""/>
      <w:lvlJc w:val="left"/>
    </w:lvl>
    <w:lvl w:ilvl="8" w:tplc="06E8403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A56"/>
    <w:rsid w:val="000C6E15"/>
    <w:rsid w:val="001B0159"/>
    <w:rsid w:val="00230AC8"/>
    <w:rsid w:val="00397417"/>
    <w:rsid w:val="0052033F"/>
    <w:rsid w:val="008E0A56"/>
    <w:rsid w:val="00F6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Company/>
  <LinksUpToDate>false</LinksUpToDate>
  <CharactersWithSpaces>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Майорова</dc:creator>
  <cp:lastModifiedBy>Veronika</cp:lastModifiedBy>
  <cp:revision>2</cp:revision>
  <dcterms:created xsi:type="dcterms:W3CDTF">2020-04-16T07:32:00Z</dcterms:created>
  <dcterms:modified xsi:type="dcterms:W3CDTF">2020-04-16T07:32:00Z</dcterms:modified>
</cp:coreProperties>
</file>