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288" w:type="dxa"/>
        <w:tblLayout w:type="fixed"/>
        <w:tblLook w:val="04A0"/>
      </w:tblPr>
      <w:tblGrid>
        <w:gridCol w:w="972"/>
        <w:gridCol w:w="5868"/>
        <w:gridCol w:w="5220"/>
      </w:tblGrid>
      <w:tr w:rsidR="00F219A2" w:rsidTr="00F219A2">
        <w:trPr>
          <w:cantSplit/>
          <w:trHeight w:val="90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недели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Тема НОД</w:t>
            </w:r>
          </w:p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Программное содержание</w:t>
            </w:r>
          </w:p>
          <w:p w:rsidR="00F219A2" w:rsidRDefault="00F219A2">
            <w:pPr>
              <w:tabs>
                <w:tab w:val="left" w:pos="9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Методы и приёмы</w:t>
            </w:r>
          </w:p>
        </w:tc>
      </w:tr>
      <w:tr w:rsidR="00F219A2" w:rsidTr="00F219A2">
        <w:trPr>
          <w:cantSplit/>
          <w:trHeight w:val="154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extDirection w:val="btLr"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</w:p>
          <w:p w:rsidR="00F219A2" w:rsidRDefault="00F219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Учебная неделя № 34.  </w:t>
            </w:r>
          </w:p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Развитие речи</w:t>
            </w:r>
            <w:r>
              <w:rPr>
                <w:b/>
                <w:bCs/>
              </w:rPr>
              <w:t xml:space="preserve"> 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День победы</w:t>
            </w:r>
            <w:r>
              <w:t xml:space="preserve"> 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Познакомить детей с праздником день победы. Формировать чувство патриотизма, любви к своей Родине и уважения к людям, которые завоёвывали Победу. 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Презентация "День Победы".</w:t>
            </w:r>
          </w:p>
          <w:p w:rsidR="00C6636C" w:rsidRDefault="00F21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Рассказ о празднике "День Победы".</w:t>
            </w:r>
          </w:p>
          <w:p w:rsidR="00C6636C" w:rsidRDefault="00C6636C" w:rsidP="00C6636C">
            <w:pPr>
              <w:rPr>
                <w:sz w:val="22"/>
                <w:szCs w:val="22"/>
              </w:rPr>
            </w:pPr>
          </w:p>
          <w:p w:rsidR="00F219A2" w:rsidRDefault="00C6636C" w:rsidP="00C66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мая  </w:t>
            </w:r>
            <w:hyperlink r:id="rId6" w:history="1">
              <w:r w:rsidRPr="00C6636C">
                <w:rPr>
                  <w:rStyle w:val="a3"/>
                  <w:sz w:val="22"/>
                  <w:szCs w:val="22"/>
                </w:rPr>
                <w:t>https://www.maam.ru/detskijsad/prezentacija-den-pobedy-1152741.html</w:t>
              </w:r>
            </w:hyperlink>
          </w:p>
          <w:p w:rsidR="00C6636C" w:rsidRDefault="00C6636C" w:rsidP="00C6636C">
            <w:pPr>
              <w:rPr>
                <w:sz w:val="22"/>
                <w:szCs w:val="22"/>
              </w:rPr>
            </w:pPr>
          </w:p>
          <w:p w:rsidR="00C6636C" w:rsidRDefault="00C6636C" w:rsidP="00C6636C">
            <w:pPr>
              <w:rPr>
                <w:sz w:val="22"/>
                <w:szCs w:val="22"/>
              </w:rPr>
            </w:pPr>
            <w:hyperlink r:id="rId7" w:history="1">
              <w:r w:rsidRPr="00C6636C">
                <w:rPr>
                  <w:rStyle w:val="a3"/>
                  <w:sz w:val="22"/>
                  <w:szCs w:val="22"/>
                </w:rPr>
                <w:t>https://nsportal.ru/detskiy-sad/raznoe/2019/05/15/beseda-den-pobedy-s-detmi-vtoroy-mladshey-gruppy</w:t>
              </w:r>
            </w:hyperlink>
          </w:p>
          <w:p w:rsidR="00C6636C" w:rsidRPr="00C6636C" w:rsidRDefault="00C6636C" w:rsidP="00C6636C">
            <w:pPr>
              <w:rPr>
                <w:sz w:val="22"/>
                <w:szCs w:val="22"/>
              </w:rPr>
            </w:pPr>
          </w:p>
        </w:tc>
      </w:tr>
      <w:tr w:rsidR="00F219A2" w:rsidTr="00F219A2">
        <w:trPr>
          <w:cantSplit/>
          <w:trHeight w:val="154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9A2" w:rsidRDefault="00F21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Развитие речи</w:t>
            </w:r>
            <w:r>
              <w:rPr>
                <w:b/>
                <w:bCs/>
              </w:rPr>
              <w:t xml:space="preserve"> 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Мая День победы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Сформировать знания у детей о празднике "День Победы" и вызвать чувство гордости за свою страну. Сообщить элементарные сведения о Великой Отечественной Войне, дать представления о том, что 9 мая – День Победы. Развивать речь детей. Воспитывать уважение к ветераном.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36C" w:rsidRDefault="00C6636C" w:rsidP="00C6636C">
            <w:r>
              <w:t>13 мая</w:t>
            </w:r>
          </w:p>
          <w:p w:rsidR="00C6636C" w:rsidRDefault="00F219A2" w:rsidP="00C6636C">
            <w:pPr>
              <w:pStyle w:val="a4"/>
              <w:numPr>
                <w:ilvl w:val="0"/>
                <w:numId w:val="2"/>
              </w:numPr>
            </w:pPr>
            <w:r>
              <w:t>Чтение стихотворения "День Победы".</w:t>
            </w:r>
          </w:p>
          <w:p w:rsidR="00C6636C" w:rsidRDefault="00C6636C" w:rsidP="00C6636C">
            <w:pPr>
              <w:pStyle w:val="a4"/>
            </w:pPr>
            <w:hyperlink r:id="rId8" w:history="1">
              <w:r w:rsidRPr="00C6636C">
                <w:rPr>
                  <w:rStyle w:val="a3"/>
                </w:rPr>
                <w:t>https://yandex.ru/search/?text=стихи+о+9+мая+день+победы+для+детей&amp;lr=1091&amp;clid=2336706-865&amp;win=427&amp;suggest_reqid=280063339158314461526686730919233</w:t>
              </w:r>
            </w:hyperlink>
            <w:r w:rsidR="00F219A2">
              <w:br/>
              <w:t>2. Рассматривание картинок.</w:t>
            </w:r>
          </w:p>
          <w:p w:rsidR="00F219A2" w:rsidRPr="00C6636C" w:rsidRDefault="00C6636C" w:rsidP="00C6636C">
            <w:pPr>
              <w:pStyle w:val="a4"/>
              <w:rPr>
                <w:sz w:val="22"/>
                <w:szCs w:val="22"/>
              </w:rPr>
            </w:pPr>
            <w:hyperlink r:id="rId9" w:history="1">
              <w:r w:rsidRPr="00C6636C">
                <w:rPr>
                  <w:rStyle w:val="a3"/>
                  <w:sz w:val="22"/>
                  <w:szCs w:val="22"/>
                </w:rPr>
                <w:t>https://yandex.ru/search/?text=картинки+9+мая+&amp;lr=1091&amp;clid=2336685-865&amp;win=427&amp;suggest_reqid=280063339158314461528011644620777</w:t>
              </w:r>
            </w:hyperlink>
          </w:p>
        </w:tc>
      </w:tr>
      <w:tr w:rsidR="00F219A2" w:rsidTr="00F219A2">
        <w:trPr>
          <w:cantSplit/>
          <w:trHeight w:val="1972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9A2" w:rsidRDefault="00F21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</w:p>
          <w:p w:rsidR="00F219A2" w:rsidRDefault="00F219A2">
            <w:pPr>
              <w:jc w:val="both"/>
              <w:rPr>
                <w:b/>
              </w:rPr>
            </w:pPr>
            <w:r>
              <w:rPr>
                <w:b/>
              </w:rPr>
              <w:t>С праздникам ветераны!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Продолжать знакомить детей с праздником день победы. Формировать чувство патриотизма, любви к своей Родине и уважения к людям, которые завоёвывали Победу. </w:t>
            </w:r>
          </w:p>
          <w:p w:rsidR="00F219A2" w:rsidRDefault="00F219A2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pPr>
              <w:jc w:val="both"/>
            </w:pPr>
            <w:r>
              <w:t>1. Чтение стих. "Что такое День Победы?"</w:t>
            </w:r>
          </w:p>
          <w:p w:rsidR="00C6636C" w:rsidRDefault="00F219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Рассматривание тем, альбома.</w:t>
            </w:r>
          </w:p>
          <w:p w:rsidR="00C6636C" w:rsidRDefault="00C663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мая</w:t>
            </w:r>
          </w:p>
          <w:p w:rsidR="00F219A2" w:rsidRDefault="00C6636C" w:rsidP="00C6636C">
            <w:pPr>
              <w:rPr>
                <w:rFonts w:ascii="Times New Roman CYR" w:hAnsi="Times New Roman CYR" w:cs="Times New Roman CYR"/>
              </w:rPr>
            </w:pPr>
            <w:hyperlink r:id="rId10" w:history="1">
              <w:r w:rsidRPr="00C6636C">
                <w:rPr>
                  <w:rStyle w:val="a3"/>
                  <w:rFonts w:ascii="Times New Roman CYR" w:hAnsi="Times New Roman CYR" w:cs="Times New Roman CYR"/>
                </w:rPr>
                <w:t>https://rosuchebnik.ru/material/beseda-posvyashchennaya-dnyu-pobedy-dlya-detey-1-mladshey-gruppy-7007/</w:t>
              </w:r>
            </w:hyperlink>
          </w:p>
          <w:p w:rsidR="00C6636C" w:rsidRDefault="00C6636C" w:rsidP="00C663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мая</w:t>
            </w:r>
          </w:p>
          <w:p w:rsidR="00C6636C" w:rsidRDefault="00C6636C" w:rsidP="00C6636C">
            <w:pPr>
              <w:rPr>
                <w:rFonts w:ascii="Times New Roman CYR" w:hAnsi="Times New Roman CYR" w:cs="Times New Roman CYR"/>
              </w:rPr>
            </w:pPr>
            <w:hyperlink r:id="rId11" w:history="1">
              <w:r w:rsidRPr="00C6636C">
                <w:rPr>
                  <w:rStyle w:val="a3"/>
                  <w:rFonts w:ascii="Times New Roman CYR" w:hAnsi="Times New Roman CYR" w:cs="Times New Roman CYR"/>
                </w:rPr>
                <w:t>http://2018.vospitately.ru/publikacii-vospitateley/may/no-3976-konspekt-nod-v-1-ml-gruppe-etot-den-pobedy/</w:t>
              </w:r>
            </w:hyperlink>
          </w:p>
          <w:p w:rsidR="00C6636C" w:rsidRDefault="00C6636C" w:rsidP="00C6636C">
            <w:pPr>
              <w:rPr>
                <w:rFonts w:ascii="Times New Roman CYR" w:hAnsi="Times New Roman CYR" w:cs="Times New Roman CYR"/>
              </w:rPr>
            </w:pPr>
          </w:p>
          <w:p w:rsidR="00C6636C" w:rsidRPr="00C6636C" w:rsidRDefault="00C6636C" w:rsidP="00C6636C">
            <w:pPr>
              <w:rPr>
                <w:rFonts w:ascii="Times New Roman CYR" w:hAnsi="Times New Roman CYR" w:cs="Times New Roman CYR"/>
              </w:rPr>
            </w:pPr>
          </w:p>
        </w:tc>
      </w:tr>
      <w:tr w:rsidR="00F219A2" w:rsidTr="00F219A2">
        <w:trPr>
          <w:cantSplit/>
          <w:trHeight w:val="1611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9A2" w:rsidRDefault="00F21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ФЭМП</w:t>
            </w:r>
            <w:r>
              <w:rPr>
                <w:b/>
              </w:rPr>
              <w:t xml:space="preserve"> </w:t>
            </w:r>
          </w:p>
          <w:p w:rsidR="00F219A2" w:rsidRDefault="00F219A2">
            <w:pPr>
              <w:autoSpaceDE w:val="0"/>
              <w:autoSpaceDN w:val="0"/>
              <w:jc w:val="both"/>
              <w:rPr>
                <w:rFonts w:ascii="NewtonC" w:eastAsia="NewtonC"/>
                <w:color w:val="000000"/>
                <w:sz w:val="22"/>
                <w:szCs w:val="22"/>
              </w:rPr>
            </w:pPr>
            <w:r>
              <w:rPr>
                <w:rFonts w:eastAsia="NewtonC"/>
                <w:color w:val="000000"/>
              </w:rPr>
              <w:t xml:space="preserve">Формирование умения различать предметы по величине и обозначать их словами: </w:t>
            </w:r>
            <w:r>
              <w:rPr>
                <w:rFonts w:eastAsia="NewtonC"/>
                <w:iCs/>
                <w:color w:val="000000"/>
              </w:rPr>
              <w:t>большой, маленький</w:t>
            </w:r>
            <w:r>
              <w:rPr>
                <w:rFonts w:eastAsia="NewtonC"/>
                <w:color w:val="000000"/>
              </w:rPr>
              <w:t>.</w:t>
            </w:r>
          </w:p>
          <w:p w:rsidR="00F219A2" w:rsidRDefault="00F219A2">
            <w:pPr>
              <w:autoSpaceDE w:val="0"/>
              <w:autoSpaceDN w:val="0"/>
              <w:jc w:val="both"/>
              <w:rPr>
                <w:rFonts w:ascii="NewtonC" w:eastAsia="NewtonC" w:hint="eastAsia"/>
                <w:color w:val="000000"/>
                <w:sz w:val="22"/>
                <w:szCs w:val="22"/>
              </w:rPr>
            </w:pPr>
            <w:r>
              <w:rPr>
                <w:rFonts w:eastAsia="NewtonC"/>
                <w:color w:val="000000"/>
                <w:spacing w:val="2"/>
              </w:rPr>
              <w:t>Развитие предметных действий.</w:t>
            </w:r>
          </w:p>
          <w:p w:rsidR="00F219A2" w:rsidRDefault="00F219A2">
            <w:pPr>
              <w:autoSpaceDE w:val="0"/>
              <w:autoSpaceDN w:val="0"/>
              <w:adjustRightInd w:val="0"/>
              <w:jc w:val="both"/>
              <w:rPr>
                <w:rFonts w:hint="eastAsia"/>
                <w:b/>
              </w:rPr>
            </w:pPr>
          </w:p>
          <w:p w:rsidR="00F219A2" w:rsidRDefault="00F219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pPr>
              <w:pStyle w:val="Tekst0"/>
              <w:spacing w:line="240" w:lineRule="auto"/>
              <w:ind w:firstLine="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Игра</w:t>
            </w:r>
            <w:r>
              <w:rPr>
                <w:rFonts w:ascii="Times New Roman"/>
                <w:sz w:val="24"/>
                <w:szCs w:val="24"/>
              </w:rPr>
              <w:t xml:space="preserve"> "</w:t>
            </w:r>
            <w:r>
              <w:rPr>
                <w:rFonts w:ascii="Times New Roman"/>
                <w:sz w:val="24"/>
                <w:szCs w:val="24"/>
              </w:rPr>
              <w:t>Делаем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куличики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большие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маленькие</w:t>
            </w:r>
            <w:r>
              <w:rPr>
                <w:rFonts w:ascii="Times New Roman"/>
                <w:sz w:val="24"/>
                <w:szCs w:val="24"/>
              </w:rPr>
              <w:t>".</w:t>
            </w:r>
          </w:p>
          <w:p w:rsidR="00C6636C" w:rsidRDefault="00F219A2">
            <w:pPr>
              <w:autoSpaceDE w:val="0"/>
              <w:autoSpaceDN w:val="0"/>
              <w:adjustRightInd w:val="0"/>
            </w:pPr>
            <w:r>
              <w:t>2. Подарим ведерки куклам</w:t>
            </w:r>
          </w:p>
          <w:p w:rsidR="00C6636C" w:rsidRDefault="00C6636C" w:rsidP="00C6636C"/>
          <w:p w:rsidR="00C6636C" w:rsidRDefault="00C6636C" w:rsidP="00C6636C">
            <w:r>
              <w:t>12 мая</w:t>
            </w:r>
          </w:p>
          <w:p w:rsidR="00F219A2" w:rsidRPr="00C6636C" w:rsidRDefault="00C6636C" w:rsidP="00C6636C">
            <w:hyperlink r:id="rId12" w:history="1">
              <w:r w:rsidRPr="00C6636C">
                <w:rPr>
                  <w:rStyle w:val="a3"/>
                </w:rPr>
                <w:t>https://infourok.ru/delaem-kulichiki-bolshie-i-malenkie-2907242.html</w:t>
              </w:r>
            </w:hyperlink>
          </w:p>
        </w:tc>
      </w:tr>
      <w:tr w:rsidR="00F219A2" w:rsidTr="00F219A2">
        <w:trPr>
          <w:trHeight w:val="1957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9A2" w:rsidRDefault="00F21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Рисование </w:t>
            </w:r>
          </w:p>
          <w:p w:rsidR="00F219A2" w:rsidRDefault="00F219A2">
            <w:pPr>
              <w:jc w:val="both"/>
              <w:rPr>
                <w:rFonts w:eastAsia="Calibri"/>
                <w:bCs/>
                <w:spacing w:val="-3"/>
              </w:rPr>
            </w:pPr>
            <w:r>
              <w:rPr>
                <w:rFonts w:eastAsia="Calibri"/>
                <w:b/>
              </w:rPr>
              <w:t>Железная дорога</w:t>
            </w:r>
            <w:r>
              <w:rPr>
                <w:rFonts w:eastAsia="Calibri"/>
                <w:bCs/>
                <w:spacing w:val="-3"/>
              </w:rPr>
              <w:t xml:space="preserve"> </w:t>
            </w:r>
          </w:p>
          <w:p w:rsidR="00F219A2" w:rsidRDefault="00F219A2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  <w:bCs/>
                <w:spacing w:val="-3"/>
              </w:rPr>
              <w:t>Продолжать</w:t>
            </w:r>
            <w:r>
              <w:rPr>
                <w:rFonts w:eastAsia="Calibri"/>
              </w:rPr>
              <w:t xml:space="preserve"> учить детей проводить всем ворсом кисти, короткие горизонтальные линии (шпалы). Воспитывать аккуратность в работе с красками.</w:t>
            </w:r>
          </w:p>
          <w:p w:rsidR="00F219A2" w:rsidRDefault="00F219A2">
            <w:pPr>
              <w:jc w:val="both"/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36C" w:rsidRDefault="00F219A2">
            <w:r>
              <w:t>1. Рассматривание картинки "Паровоз едет по рельсам".                                                                            2. Показ приёма рисования. Работа детей.                                                      3. Обыгрывание рисунков "Поезд мчится по дороге"</w:t>
            </w:r>
          </w:p>
          <w:p w:rsidR="00F219A2" w:rsidRDefault="00C6636C" w:rsidP="00C6636C">
            <w:r>
              <w:t>8 мая</w:t>
            </w:r>
          </w:p>
          <w:p w:rsidR="00C6636C" w:rsidRDefault="00C6636C" w:rsidP="00C6636C">
            <w:hyperlink r:id="rId13" w:history="1">
              <w:r w:rsidRPr="00C6636C">
                <w:rPr>
                  <w:rStyle w:val="a3"/>
                </w:rPr>
                <w:t>https://nsportal.ru/detskiy-sad/risovanie/2019/04/07/konspekt-nod-po-risovaniyu-v-mladshey-gruppe-na-temu-zheleznaya</w:t>
              </w:r>
            </w:hyperlink>
          </w:p>
          <w:p w:rsidR="00C6636C" w:rsidRDefault="00C6636C" w:rsidP="00C6636C">
            <w:r>
              <w:t>15 мая</w:t>
            </w:r>
          </w:p>
          <w:p w:rsidR="00C6636C" w:rsidRPr="00C6636C" w:rsidRDefault="00C6636C" w:rsidP="00C6636C">
            <w:hyperlink r:id="rId14" w:history="1">
              <w:r w:rsidRPr="00C6636C">
                <w:rPr>
                  <w:rStyle w:val="a3"/>
                </w:rPr>
                <w:t>https://infourok.ru/konspekt-zanyatiya-v-pervoy-mladshey-gruppe-po-risovaniyu-prazdnichniy-salyut-3594218.html</w:t>
              </w:r>
            </w:hyperlink>
          </w:p>
        </w:tc>
      </w:tr>
      <w:tr w:rsidR="00F219A2" w:rsidTr="00F219A2">
        <w:trPr>
          <w:cantSplit/>
          <w:trHeight w:val="1795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9A2" w:rsidRDefault="00F21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bCs/>
              </w:rPr>
              <w:t xml:space="preserve"> </w:t>
            </w:r>
          </w:p>
          <w:p w:rsidR="00F219A2" w:rsidRDefault="00F219A2">
            <w:pPr>
              <w:jc w:val="both"/>
              <w:rPr>
                <w:b/>
              </w:rPr>
            </w:pPr>
            <w:r>
              <w:rPr>
                <w:b/>
              </w:rPr>
              <w:t>Весёлые зверушки</w:t>
            </w:r>
            <w:r>
              <w:t xml:space="preserve">                    </w:t>
            </w:r>
          </w:p>
          <w:p w:rsidR="00F219A2" w:rsidRDefault="00F219A2">
            <w:pPr>
              <w:jc w:val="both"/>
            </w:pPr>
            <w:r>
              <w:t xml:space="preserve">Воспитывать умение действовать самостоятельно. Формировать основные жизненно важные движения. Обеспечить закаливание организма детей. </w:t>
            </w:r>
          </w:p>
          <w:p w:rsidR="00F219A2" w:rsidRDefault="00F219A2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r>
              <w:t xml:space="preserve">1.Ходьба, бег. ходьба.                                                          2. ОРУ с кубиками. </w:t>
            </w:r>
          </w:p>
          <w:p w:rsidR="00F219A2" w:rsidRDefault="00F219A2">
            <w:r>
              <w:t xml:space="preserve">3. ОВД: прыжки с продвижением вперед. Проползание в две  вертикально стоящих обруча. </w:t>
            </w:r>
          </w:p>
          <w:p w:rsidR="00F219A2" w:rsidRDefault="00F219A2">
            <w:r>
              <w:t>4.И/у "Мой веселый мяч".</w:t>
            </w:r>
          </w:p>
          <w:p w:rsidR="00F219A2" w:rsidRDefault="00F219A2">
            <w:r>
              <w:t>5. Спокойная ходьба.</w:t>
            </w:r>
          </w:p>
        </w:tc>
      </w:tr>
      <w:tr w:rsidR="00F219A2" w:rsidTr="00F219A2">
        <w:trPr>
          <w:cantSplit/>
          <w:trHeight w:val="215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19A2" w:rsidRDefault="00F21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9A2" w:rsidRDefault="00F219A2">
            <w:pPr>
              <w:autoSpaceDE w:val="0"/>
              <w:autoSpaceDN w:val="0"/>
              <w:adjustRightInd w:val="0"/>
              <w:spacing w:line="256" w:lineRule="atLeast"/>
              <w:ind w:right="113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Физическая культура</w:t>
            </w:r>
            <w:r>
              <w:rPr>
                <w:b/>
                <w:bCs/>
              </w:rPr>
              <w:t xml:space="preserve"> </w:t>
            </w:r>
          </w:p>
          <w:p w:rsidR="00F219A2" w:rsidRDefault="00F219A2">
            <w:pPr>
              <w:jc w:val="both"/>
              <w:rPr>
                <w:b/>
              </w:rPr>
            </w:pPr>
            <w:r>
              <w:rPr>
                <w:b/>
              </w:rPr>
              <w:t>Весёлые зверушки</w:t>
            </w:r>
            <w:r>
              <w:t xml:space="preserve">                    </w:t>
            </w:r>
          </w:p>
          <w:p w:rsidR="00F219A2" w:rsidRDefault="00F219A2">
            <w:pPr>
              <w:jc w:val="both"/>
            </w:pPr>
            <w:r>
              <w:t xml:space="preserve">Воспитывать умение действовать самостоятельно. Формировать основные жизненно важные движения. Обеспечить закаливание организма детей. </w:t>
            </w:r>
          </w:p>
          <w:p w:rsidR="00F219A2" w:rsidRDefault="00F219A2">
            <w:pPr>
              <w:jc w:val="both"/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19A2" w:rsidRDefault="00F219A2">
            <w:r>
              <w:t xml:space="preserve">1.Ходьба, бег. ходьба.                                                          2. ОРУ с кубиками. </w:t>
            </w:r>
          </w:p>
          <w:p w:rsidR="00F219A2" w:rsidRDefault="00F219A2">
            <w:r>
              <w:t xml:space="preserve">3. ОВД: прыжки с продвижением вперед. Проползание в две  вертикально стоящих обруча. </w:t>
            </w:r>
          </w:p>
          <w:p w:rsidR="00F219A2" w:rsidRDefault="00F219A2">
            <w:r>
              <w:t>4.И/у "Мой веселый мяч".</w:t>
            </w:r>
          </w:p>
          <w:p w:rsidR="00F219A2" w:rsidRDefault="00F219A2">
            <w:r>
              <w:t>5. Спокойная ходьба.</w:t>
            </w:r>
          </w:p>
        </w:tc>
      </w:tr>
    </w:tbl>
    <w:p w:rsidR="00A24E00" w:rsidRDefault="00A24E00"/>
    <w:sectPr w:rsidR="00A24E00" w:rsidSect="00F219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MS Mincho"/>
    <w:charset w:val="00"/>
    <w:family w:val="auto"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AE6"/>
    <w:multiLevelType w:val="hybridMultilevel"/>
    <w:tmpl w:val="4072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4533"/>
    <w:multiLevelType w:val="hybridMultilevel"/>
    <w:tmpl w:val="DE1C8FF6"/>
    <w:lvl w:ilvl="0" w:tplc="B1045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9A2"/>
    <w:rsid w:val="00A24E00"/>
    <w:rsid w:val="00C6636C"/>
    <w:rsid w:val="00F2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19A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Tekst">
    <w:name w:val="Tekst Знак"/>
    <w:link w:val="Tekst0"/>
    <w:locked/>
    <w:rsid w:val="00F219A2"/>
    <w:rPr>
      <w:rFonts w:ascii="NewtonC" w:eastAsia="NewtonC"/>
      <w:color w:val="000000"/>
    </w:rPr>
  </w:style>
  <w:style w:type="paragraph" w:customStyle="1" w:styleId="Tekst0">
    <w:name w:val="Tekst"/>
    <w:basedOn w:val="a"/>
    <w:link w:val="Tekst"/>
    <w:rsid w:val="00F219A2"/>
    <w:pPr>
      <w:autoSpaceDE w:val="0"/>
      <w:autoSpaceDN w:val="0"/>
      <w:spacing w:line="260" w:lineRule="atLeast"/>
      <w:ind w:firstLine="340"/>
      <w:jc w:val="both"/>
    </w:pPr>
    <w:rPr>
      <w:rFonts w:ascii="NewtonC" w:eastAsia="NewtonC" w:hAnsiTheme="minorHAnsi" w:cstheme="minorBidi"/>
      <w:color w:val="000000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C66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89;&#1090;&#1080;&#1093;&#1080;+&#1086;+9+&#1084;&#1072;&#1103;+&#1076;&#1077;&#1085;&#1100;+&#1087;&#1086;&#1073;&#1077;&#1076;&#1099;+&#1076;&#1083;&#1103;+&#1076;&#1077;&#1090;&#1077;&#1081;&amp;lr=1091&amp;clid=2336706-865&amp;win=427&amp;suggest_reqid=280063339158314461526686730919233" TargetMode="External"/><Relationship Id="rId13" Type="http://schemas.openxmlformats.org/officeDocument/2006/relationships/hyperlink" Target="https://nsportal.ru/detskiy-sad/risovanie/2019/04/07/konspekt-nod-po-risovaniyu-v-mladshey-gruppe-na-temu-zheleznaya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9/05/15/beseda-den-pobedy-s-detmi-vtoroy-mladshey-gruppy" TargetMode="External"/><Relationship Id="rId12" Type="http://schemas.openxmlformats.org/officeDocument/2006/relationships/hyperlink" Target="https://infourok.ru/delaem-kulichiki-bolshie-i-malenkie-290724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prezentacija-den-pobedy-1152741.html" TargetMode="External"/><Relationship Id="rId11" Type="http://schemas.openxmlformats.org/officeDocument/2006/relationships/hyperlink" Target="http://2018.vospitately.ru/publikacii-vospitateley/may/no-3976-konspekt-nod-v-1-ml-gruppe-etot-den-pobed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uchebnik.ru/material/beseda-posvyashchennaya-dnyu-pobedy-dlya-detey-1-mladshey-gruppy-70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&#1082;&#1072;&#1088;&#1090;&#1080;&#1085;&#1082;&#1080;+9+&#1084;&#1072;&#1103;+&amp;lr=1091&amp;clid=2336685-865&amp;win=427&amp;suggest_reqid=280063339158314461528011644620777" TargetMode="External"/><Relationship Id="rId14" Type="http://schemas.openxmlformats.org/officeDocument/2006/relationships/hyperlink" Target="https://infourok.ru/konspekt-zanyatiya-v-pervoy-mladshey-gruppe-po-risovaniyu-prazdnichniy-salyut-3594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B0C8-3003-4EF4-943E-D786F3A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2020-05-01T10:43:00Z</dcterms:created>
  <dcterms:modified xsi:type="dcterms:W3CDTF">2020-05-01T11:46:00Z</dcterms:modified>
</cp:coreProperties>
</file>