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86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984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Уважаемые родители!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Предлагаем Вам для совместных занятий с ребенком план на неделю 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20 апреля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апреля в соответствии с образовательной программой для подготовительной группы.</w:t>
            </w:r>
          </w:p>
          <w:p>
            <w:pPr>
              <w:spacing w:after="0" w:line="240" w:lineRule="auto"/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Тема недели: «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Животные весной. Природа весной»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020" w:type="dxa"/>
            <w:textDirection w:val="btL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Понедельник</w:t>
            </w:r>
          </w:p>
          <w:p>
            <w:pPr>
              <w:widowControl w:val="0"/>
              <w:ind w:left="113" w:right="113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sz w:val="24"/>
                <w:szCs w:val="24"/>
                <w:lang w:val="ru-RU"/>
              </w:rPr>
              <w:t>Тема</w:t>
            </w:r>
            <w:r>
              <w:rPr>
                <w:rFonts w:hint="default" w:ascii="Times New Roman" w:hAnsi="Times New Roman" w:cs="Times New Roman" w:eastAsiaTheme="minorHAnsi"/>
                <w:b/>
                <w:bCs w:val="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eastAsia="ru-RU"/>
              </w:rPr>
              <w:t>Животные весной. Природа весной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Продолжать учить самостоятельно составлять и решать задачи на сложение и вычитание в пределах 10.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Упражнять в умении ориентироваться на листе бумаги в клетку.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Закреплять умение считать в прямом и обратном порядке в пределах 20.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Развивать внимание, память, логическое мышление.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"http://www.i-gnom.ru/games/view_game_cat.php"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t>http://www.i-gnom.ru/games/view_game_cat.php</w:t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"https://nsportal.ru/detskiy-sad/matematika/2019/06/09/prezentatsiya-po-femp-dlya-podgotovitelnoy-gruppy-sostavlenie"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https://nsportal.ru/detskiy-sad/matematika/2019/06/09/prezentatsiya-po-femp-dlya-podgotovitelnoy-gruppy-sostavlenie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714628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"http://900igr.net/"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t>http://900igr.net/</w:t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714628"/>
                <w:sz w:val="24"/>
                <w:szCs w:val="24"/>
              </w:rPr>
              <w:t> 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"https://www.youtube.com/watch?v=3nU5Ep8YVd8"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https://www.youtube.com/watch?v=3nU5Ep8YVd8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"http://bukvar-online.ru/"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http://bukvar-online.ru/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020" w:type="dxa"/>
            <w:textDirection w:val="btL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Вторник</w:t>
            </w:r>
          </w:p>
          <w:p>
            <w:pPr>
              <w:widowControl w:val="0"/>
              <w:ind w:left="113" w:right="113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Познавательное развитие (Ознакомление с окружающим миром)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Приметы весны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устанавливать причинно-следственные связи между природными явлениями, расширение представлений дошкольников об изменениях в природе, о природных явлениях.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u w:val="singl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u w:val="single"/>
              </w:rPr>
              <w:instrText xml:space="preserve"> HYPERLINK "https://www.youtube.com/watch?v=Es_nbKNoeEg"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  <w:u w:val="single"/>
              </w:rPr>
              <w:t>https://www.youtube.com/watch?v=Es_nbKNoeEg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u w:val="single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"http://900igr.net/"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t>http://900igr.net/</w:t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714628"/>
                <w:sz w:val="24"/>
                <w:szCs w:val="24"/>
              </w:rPr>
              <w:t> 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Познавательное развитие (Конструирование)</w:t>
            </w:r>
            <w:r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textDirection w:val="btL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Среда</w:t>
            </w:r>
          </w:p>
          <w:p>
            <w:pPr>
              <w:widowControl w:val="0"/>
              <w:ind w:left="113" w:right="113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Познавательное развитие (шашки, шахматы)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«Шах и мат»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комбинациях шах и мат.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"https://www.youtube.com/watch?v=mbIRLaNwYLw"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https://www.youtube.com/watch?v=mbIRLaNwYLw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color w:val="0000FF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0000FF"/>
              </w:rPr>
              <w:fldChar w:fldCharType="begin"/>
            </w:r>
            <w:r>
              <w:rPr>
                <w:b w:val="0"/>
                <w:bCs w:val="0"/>
                <w:color w:val="0000FF"/>
              </w:rPr>
              <w:instrText xml:space="preserve"> HYPERLINK "https://multoigri.ru/igri-shahmati" </w:instrText>
            </w:r>
            <w:r>
              <w:rPr>
                <w:b w:val="0"/>
                <w:bCs w:val="0"/>
                <w:color w:val="0000FF"/>
              </w:rPr>
              <w:fldChar w:fldCharType="separate"/>
            </w:r>
            <w:r>
              <w:rPr>
                <w:rStyle w:val="3"/>
                <w:rFonts w:ascii="Times New Roman" w:hAnsi="Times New Roman" w:eastAsia="Times New Roman"/>
                <w:b w:val="0"/>
                <w:bCs w:val="0"/>
                <w:color w:val="0000FF"/>
                <w:sz w:val="24"/>
                <w:szCs w:val="24"/>
                <w:lang w:eastAsia="ru-RU"/>
              </w:rPr>
              <w:t>https://multoigri.ru/igri-shahmati</w:t>
            </w:r>
            <w:r>
              <w:rPr>
                <w:rStyle w:val="4"/>
                <w:rFonts w:ascii="Times New Roman" w:hAnsi="Times New Roman" w:eastAsia="Times New Roman"/>
                <w:b w:val="0"/>
                <w:bCs w:val="0"/>
                <w:color w:val="0000FF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Продолжать учить самостоятельно составлять и решать задачи на сложение и вычитание в пределах 10.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Упражнять в умении ориентироваться на листе бумаги в клетку.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Совершенствовать умение ориентироваться в окружающем пространстве относительно себя и другого лица.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• Развивать внимание, память, логическое мышление.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"http://www.i-gnom.ru/games/view_game_cat.php"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t>http://www.i-gnom.ru/games/view_game_cat.php</w:t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instrText xml:space="preserve"> HYPERLINK "https://nsportal.ru/detskiy-sad/matematika/2019/06/09/prezentatsiya-po-femp-dlya-podgotovitelnoy-gruppy-sostavlenie" </w:instrText>
            </w: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t>https://nsportal.ru/detskiy-sad/matematika/2019/06/09/prezentatsiya-po-femp-dlya-podgotovitelnoy-gruppy-sostavlenie</w:t>
            </w: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"https://www.youtube.com/watch?v=3nU5Ep8YVd8"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https://www.youtube.com/watch?v=3nU5Ep8YVd8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"http://bukvar-online.ru/"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http://bukvar-online.ru/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020" w:type="dxa"/>
            <w:textDirection w:val="btL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Четверг</w:t>
            </w:r>
          </w:p>
          <w:p>
            <w:pPr>
              <w:widowControl w:val="0"/>
              <w:ind w:left="113" w:right="113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 Речевое развитие (Развитие речи)</w:t>
            </w:r>
          </w:p>
          <w:p>
            <w:pPr>
              <w:widowControl w:val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составлять интересные и логичные рассказы о животных и птицах.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instrText xml:space="preserve"> HYPERLINK "https://solnet.ee/" </w:instrText>
            </w: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t>https://solnet.ee/</w:t>
            </w: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/>
                <w:color w:val="0000FF"/>
              </w:rPr>
            </w:pPr>
            <w:r>
              <w:rPr>
                <w:rFonts w:hint="default"/>
                <w:color w:val="0000FF"/>
              </w:rPr>
              <w:fldChar w:fldCharType="begin"/>
            </w:r>
            <w:r>
              <w:rPr>
                <w:rFonts w:hint="default"/>
                <w:color w:val="0000FF"/>
              </w:rPr>
              <w:instrText xml:space="preserve"> HYPERLINK "http://baby-news.net/" </w:instrText>
            </w:r>
            <w:r>
              <w:rPr>
                <w:rFonts w:hint="default"/>
                <w:color w:val="0000FF"/>
              </w:rPr>
              <w:fldChar w:fldCharType="separate"/>
            </w:r>
            <w:r>
              <w:rPr>
                <w:rStyle w:val="3"/>
                <w:rFonts w:hint="default"/>
                <w:color w:val="0000FF"/>
              </w:rPr>
              <w:t>http://baby-news.net/</w:t>
            </w:r>
            <w:r>
              <w:rPr>
                <w:rFonts w:hint="default"/>
                <w:color w:val="0000FF"/>
              </w:rPr>
              <w:fldChar w:fldCharType="end"/>
            </w:r>
          </w:p>
          <w:p>
            <w:pPr>
              <w:widowControl w:val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"http://900igr.net/"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t>http://900igr.net/</w:t>
            </w:r>
            <w:r>
              <w:rPr>
                <w:rFonts w:ascii="Times New Roman" w:hAnsi="Times New Roman" w:eastAsia="Times New Roman" w:cs="Times New Roman"/>
                <w:color w:val="0054BB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714628"/>
                <w:sz w:val="24"/>
                <w:szCs w:val="24"/>
              </w:rPr>
              <w:t> 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Уроки осторожности: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"https://www.youtube.com/watch?v=PVSePWtt31c"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https://www.youtube.com/watch?v=PVSePWtt31c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"https://www.ivi.ru/watch/uroki_ostorozhnosti"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https://www.ivi.ru/watch/uroki_ostorozhnosti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020" w:type="dxa"/>
            <w:textDirection w:val="btL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Пятница</w:t>
            </w:r>
          </w:p>
          <w:p>
            <w:pPr>
              <w:widowControl w:val="0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84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Речевое развитие  (Обучение грамоте)</w:t>
            </w:r>
          </w:p>
          <w:p>
            <w:pPr>
              <w:widowControl w:val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анализировать предложение и составлять его из букв. Повторение правописания сочетаний жи – ши. Овладение послоговым и слитным способами чтения. Развитие способности подбирать слова к пятизвуковой модели.</w:t>
            </w:r>
          </w:p>
          <w:p>
            <w:pPr>
              <w:rPr>
                <w:rFonts w:ascii="Times New Roman" w:hAnsi="Times New Roman"/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 w:val="0"/>
                <w:bCs w:val="0"/>
                <w:color w:val="0000FF"/>
              </w:rPr>
              <w:fldChar w:fldCharType="begin"/>
            </w:r>
            <w:r>
              <w:rPr>
                <w:b w:val="0"/>
                <w:bCs w:val="0"/>
                <w:color w:val="0000FF"/>
              </w:rPr>
              <w:instrText xml:space="preserve"> HYPERLINK "https://www.youtube.com/watch?time_continue=9&amp;v=CGaqIMcMNI0&amp;feature=emb_logo" </w:instrText>
            </w:r>
            <w:r>
              <w:rPr>
                <w:b w:val="0"/>
                <w:bCs w:val="0"/>
                <w:color w:val="0000FF"/>
              </w:rPr>
              <w:fldChar w:fldCharType="separate"/>
            </w:r>
            <w:r>
              <w:rPr>
                <w:rStyle w:val="3"/>
                <w:rFonts w:ascii="Times New Roman" w:hAnsi="Times New Roman"/>
                <w:b w:val="0"/>
                <w:bCs w:val="0"/>
                <w:color w:val="0000FF"/>
                <w:sz w:val="24"/>
                <w:szCs w:val="24"/>
              </w:rPr>
              <w:t>https://www.youtube.com/watch?time_continue=9&amp;v=CGaqIMcMNI0&amp;feature=emb_logo</w:t>
            </w:r>
            <w:r>
              <w:rPr>
                <w:rStyle w:val="4"/>
                <w:rFonts w:ascii="Times New Roman" w:hAnsi="Times New Roman"/>
                <w:b w:val="0"/>
                <w:bCs w:val="0"/>
                <w:color w:val="0000FF"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instrText xml:space="preserve"> HYPERLINK "http://www.myshared.ru/slide/754419/" </w:instrText>
            </w: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t>http://www.myshared.ru/slide/754419/</w:t>
            </w: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instrText xml:space="preserve"> HYPERLINK "https://www.youtube.com/watch?v=l_SBvd7h_P4" </w:instrText>
            </w: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t>https://www.youtube.com/watch?v=l_SBvd7h_P4</w:t>
            </w:r>
            <w:r>
              <w:rPr>
                <w:rFonts w:hint="default" w:ascii="Times New Roman" w:hAnsi="Times New Roman" w:eastAsia="SimSun" w:cs="Times New Roman"/>
                <w:color w:val="0000FF"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"https://www.youtube.com/watch?v=rfSVCwneX6M"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https://www.youtube.com/watch?v=rfSVCwneX6M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"http://bukvar-online.ru/"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http://bukvar-online.ru/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Занимайтесь дома зарядкой и физическими упражнениями. Берегите себя и своих близких.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"https://www.youtube.com/watch?v=vre4MVRIq4k"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https://www.youtube.com/watch?v=vre4MVRIq4k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</w:tr>
    </w:tbl>
    <w:p/>
    <w:p/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t>Электронные образовательные ресурсы для дошкольников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"http://razigrushki.ru/"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http://razigrushki.ru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«РазИгрушки» - сайт для детей и их родителей, которые заботятся о гармоничном развитии и воспитании своих детей.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"http://www.baby-news.net/"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http://www.baby-news.net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«Baby news» - Огромное количество развивающих материалов для детей, сайт будет интересен и родителям и детям.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"http://packpacku.com/"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http://packpacku.com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"http://www.zonar.info/"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http://www.zonar.info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"http://www.1umka.ru/"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http://www.1umka.ru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  <w:u w:val="single"/>
        </w:rPr>
        <w:t>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«Умка - Детский развивающий сайт». На сайте Вы можете посмотреть как развлекательные, так</w:t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fldChar w:fldCharType="begin"/>
      </w:r>
      <w:r>
        <w:instrText xml:space="preserve"> HYPERLINK "http://www.1umka.ru/news/obuchajushhie_multfilmy/1-0-4"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обучающие детские мультфильмы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скачать</w:t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fldChar w:fldCharType="begin"/>
      </w:r>
      <w:r>
        <w:instrText xml:space="preserve"> HYPERLINK "http://www.1umka.ru/load/detskie_pesni_i_muzyka/17"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сборники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 так же послушать и</w:t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fldChar w:fldCharType="begin"/>
      </w:r>
      <w:r>
        <w:instrText xml:space="preserve"> HYPERLINK "http://www.1umka.ru/index/detskie_pesni_treki/0-430"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скачать плюсовки и минусовки детских песен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раскрасить вместе с вашими детьми </w:t>
      </w:r>
      <w:r>
        <w:fldChar w:fldCharType="begin"/>
      </w:r>
      <w:r>
        <w:instrText xml:space="preserve"> HYPERLINK "http://www.1umka.ru/index/onlajn_raskraski/0-4"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онлайн раскраски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выбрать понравившиеся вам </w:t>
      </w:r>
      <w:r>
        <w:fldChar w:fldCharType="begin"/>
      </w:r>
      <w:r>
        <w:instrText xml:space="preserve"> HYPERLINK "http://www.1umka.ru/load/scenarii_prazdnikov/1"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сценарии праздников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послушать детские </w:t>
      </w:r>
      <w:r>
        <w:fldChar w:fldCharType="begin"/>
      </w:r>
      <w:r>
        <w:instrText xml:space="preserve"> HYPERLINK "http://www.1umka.ru/load/skazki_onlajn/20"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сказки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 еще многое другое!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"http://bukashka.org/"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http://bukashka.org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«Букашка», сайт для дошкольников. Уроки рисования и музыки, развивающие игры, детские флеш игры и раскраски, потешки, колыбельные, тесты, скороговорки и потешки.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"http://www.detkiuch.ru/"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http://www.detkiuch.ru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– «Обучалки и развивалки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"http://pochemu4ka.ru/"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http://pochemu4ka.ru/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Детский портал «Почемучка». На сайте можно найти много интересного и увлекательного.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"http://www.solnet.ee/"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http://www.solnet.ee/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  <w:u w:val="single"/>
        </w:rPr>
        <w:t> </w:t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Детский портал «Солнышко». Много интересного материала для родителей, детей и педагогов.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"http://eor-np.ru/taxonomy/term/548"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http://eor-np.ru/taxonomy/term/548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"http://nachalka.info/preschool?id=1005389"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http://nachalka.info/preschool?id=1005389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«Начальная школа». На сайте размещены развивающие игры и обучающие занятия, которые подходят для детей дошкольного возраста.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"http://www.tvoyrebenok.ru/prezentacii_dlya_detey.shtml"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http://www.tvoyrebenok.ru/prezentacii_dlya_detey.shtml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"http://900igr.net/"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http://900igr.net/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«900 детских презентаций». 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"http://www.i-gnom.ru/games/view_game_cat.php"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http://www.i-gnom.ru/games/view_game_cat.php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«Интернет – гномик». Развивающие игры, представленные на сайте "Интернет - Гномик", помогут в обучении детей навыкам счета, сравнения, познакомят детей с геометрическими понятиями, помогут усвоить алфавит. Также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"http://www.igraemsa.ru/"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http://www.igraemsa.ru/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«Играемся». Сайт детских онлайн игр “Играемся”. У нас вы найдёте 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"http://chudesenka.ru/"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http://chudesenka.ru/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«Чудесенка». Увлекательный сайт для детей и родителей. На сайте вы можете послушать детские песни, поиграть с детишками в детские развивающие онлайн игры, посмотреть различные мастер классы на творчество и многое другое.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"http://www.umniki21.ru/news.php"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http://www.umniki21.ru/news.php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Умники 21 (сайт для детей и их родителей) Портал «Умники 21» представляет разносторонние развивающие упражнения для детей дошкольного возраста.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"http://www.orljata.ru/index.php"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http://www.orljata.ru/index.php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разукрашками, играми, шутками, стихами и др.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"http://www.poznayka.ru/"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http://www.poznayka.ru/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«Познайка». Детский сайт для родителей. Вашего ребёнка ждут развивающие игры, раскраски, аппликации и многое другое.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/>
    <w:p/>
    <w:p/>
    <w:p>
      <w:pPr>
        <w:jc w:val="left"/>
        <w:rPr>
          <w:rFonts w:hint="default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A24BF"/>
    <w:rsid w:val="09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2" w:semiHidden="0" w:name="Light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">
    <w:name w:val="Light Grid Accent 6"/>
    <w:basedOn w:val="5"/>
    <w:uiPriority w:val="62"/>
    <w:pPr>
      <w:spacing w:after="0" w:line="240" w:lineRule="auto"/>
    </w:p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2020-04-07T14:19:00Z</dcterms:created>
  <dc:creator>Corvo</dc:creator>
  <cp:lastModifiedBy>Corvo</cp:lastModifiedBy>
  <dcterms:modified xsi:type="dcterms:W3CDTF">2020-04-07T16:14:49Z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